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《海花岛水上乐园》古郡儋州二日游 纯玩版行程单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0031625221017q9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儋州市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D1天  海口—儋州              用餐：中                         住：儋州     
                <w:br/>
                早上指定集合出发
                <w:br/>
                【中和古镇七里村】七里村积极传承红色基因，修建了“儋县抗日第一枪”遗址，兴办毛泽东夜校、串联东林堂和玉蕊生态长廊等，千年玉蕊花，只有分布海南和台湾，每年5月-9月盛开。
                <w:br/>
                【千年古盐田】位于海南洋浦半岛盐田村的千年古盐田，被批为旅游景点。盐工们根据海南岛高温烈日的特点，改变过去&amp;quot;煮海为盐&amp;quot;的方法，用经过太阳晒干的海滩泥沙浇上海水过滤，制成含高盐分的卤水，再将卤水倒在石槽内，经暴晒制作成盐巴。由于这里的盐味鲜，并对多种疾病有疗效，清朝乾隆皇帝闻报后，御书&amp;quot;正德&amp;quot;赐给盐田人。海南千年古盐田被誉为最早采用日晒的制盐场，至今保留完好的原始民间制盐工序的古盐场。有1000多个形态各异的砚式石盐槽密布海滩。盐田村仍有30多户盐工，每天都在这片盐田上沿袭着1200多年来的古老方式劳作。
                <w:br/>
                【童世界水上王国】含门票，童世界水上王国占地面积11万平方米，是海岛雪山主题度假型水上乐园，由全球著名水上乐园设计单位WTI设计事务所设计，设备采购于加拿大宝澜、白水公司等国际著名设备供应商。共18项游乐项目，拥有6000平方米的巨型造浪池和众多国际获奖滑道，拥有悬空、多媒体特效雪山漂流河，是全球罕有的设置全景观光索道缆车的水乐园，可将乐园美景尽收眼底。
                <w:br/>
                【夜游海花岛】海南儋州的“中国海南海花岛”是恒大重构世界文化旅游版图之作，涵盖国际会议中心、国际会展中心、童话世界、雪山水上王国、海洋乐园、珍奇特色植物园、五国温泉城、婚礼庄园、影视基地、恒大影城、博物馆、大剧院、音乐厅、娱乐中心、国际购物中心、风情商业街、风情饮食街、茗茶酒吧街、运动健身中心及游艇俱乐部等业态，建成后将成为全球人向往的文化旅游胜地。
                <w:br/>
                <w:br/>
                D2天  儋州—海口             用餐：早、中                  住：温馨的家    
                <w:br/>
                【两院植物园】（含首道门票，自理电瓶车30元/人、娱乐项目自理）被中外誉为&amp;quot;热带植物王国&amp;quot;，是中国热带农业大学、中国热带农业科学研究院的植物标本园，占地32公顷，1958年建立。
                <w:br/>
                【美丽乡村屋基村】（将军博物馆、鹭鸶湿地博物馆、儋州声调表演、农品会）一个山清水秀的古村落，有着“中国特色村”“国家森林乡村”“海南省3星级美丽乡村”“全省文明村镇”“海南省5椰级乡村旅游点”等称号。2020年7月，入选第二批全国乡村旅游重点村名单。这里有旖旎的自然风光，历史悠久的人文底蕴，你可寻觅古迹，可探访山林，可听鸟鸣幽幽，还可欣赏儋州调声，儋州山歌。
                <w:br/>
                <w:br/>
                返回海口。结束愉快行程！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入住儋州指定酒店。
                <w:br/>
                根据人数调配海南高一级GPS安全监控系统旅游车。
                <w:br/>
                每车配备一名海南当地优秀导游全程服务。
                <w:br/>
                全程用餐2正1早，早餐酒店含，20元/人正餐，八菜一汤。可升级1餐为海鲜火锅餐
                <w:br/>
                行程中景点第一道门票（不含景区内设自费项目，另有约定除外）
                <w:br/>
                全程不进店。（部分景区设有购物商场，属于自行商业行为）
                <w:br/>
                含旅游责任险，赠送旅游意外险。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1、自由活动期间交通费、餐费、等私人费用。个人购物、娱乐等消费；
                <w:br/>
                2、因交通延误、取消等意外事件或不可抗力原因导致的额外费用；
                <w:br/>
                3、行程中未提到的其它费用:如特殊门票、游船、景区内二道门票、观光车、电瓶车、缆车、索道、动车票等费用；
                <w:br/>
                4、儿童的“旅游费用包含”内容以外的所有费用。例如产生超高餐费、门票，床位费等需客人另付；
                <w:br/>
                5、赠送的景点、项目、风味餐等如遇特殊情况不能履行的，游客不得以任何理由向旅行社要求退还费用。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2025-07-04T22:15:18+08:00</dcterms:created>
  <dcterms:modified xsi:type="dcterms:W3CDTF">2025-07-04T22:15:18+08:00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