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『华东小九寨』纯玩¥298元/人起∣武夷山燕子窠+黄岗山大瀑布+齐云峰汽车三日游行程单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N01031754288739Uv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导游当地接团后前往[燕子窠][遇林亭]游览出发前往【燕子窠】参观“绿水青山就是金山银山”，把金山银山规划先行，是既要金山银山，又要绿水青山的前提，也是让绿水青山变成金山银山的顶层设计做得更大，让生态文明建设迈上新台阶，把绿水青山建得更美让绿发展成为最动人色彩的发展理念
                <w:br/>
                后参观【遇林亭窑址】：是目前全国规模最大、保存最完整的宋代古窑址之一。，紧邻北面风景秀丽的莲花峰，分布面积近6万平方米。 1961年，福建省人民委员会公布为省级文物保护单位。1999年12月被联合国科教文组织列入世界文化与自然遗产名录，"遇林亭窑址"就是其重要内容之一、之后入住享用晚餐入住酒店休息。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当地双标房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酒店早餐后：
                <w:br/>
                游览云霄之中，擎天一柱——【齐云仙境】（约2小时）为著名的九十九岩之一。位于起点的西南面，高插霄汉，因以得名。它又象一束燃势炽烈的火炬，因此俗称火焰山。峰顶古时建有齐云亭，峰腰有齐云庵、圣者庵。九曲溪平川一带。右侧这座山与云齐，叫齐云峰，因形似火焰，故又俗称火焰山。登临火焰山可以纵览景区全貌和美丽的山茶田。
                <w:br/>
                午餐后游览原生态地质奇观【黄岗山大峡谷】（约2小时左右），抵达景区（游览时间约120-180分钟）沙漠之春、玉带、涌金凝翠、清凉世界、裴翠潭、黄岗山大瀑布（瀑布落差146米）、卧龙潭。这里远离城市繁闹亲近大自然，倚着庭廊、听着水流、即使你来这里只是深呼吸就已足已享受，让游客真正能感受到回归大自然的怀抱，负离子含量达每立方厘米12万个，享有“天然大氧吧”之称.游峰海拔408.8米，它独出群峰，云雾弥漫，山巅四周有诸名峰拱卫，三面有九曲溪环绕，武夷全景尽收眼底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当地酒店双床房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景区-返回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：早餐后前往朱熹故里--【五夫古镇】，游览五夫镇里最能集中体现朱熹及共先辈功业的地方是【兴贤古街】。这条古街，早在中晚唐时，即具雏形。到了宋代开始兴旺，在南宋后期，达到鼎盛时期。当时店铺商肆密布，名人学者云集。古街由6个街坊组成，全长1000余米。街中牌坊林立，石坊门上镌刻着多位历史名人手书的横额。中餐后送团返回温馨的家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返回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※大交通：大巴车
                <w:br/>
                <w:br/>
                ※住宿：2晚携程三钻酒店(指定入住度假区酒店)
                <w:br/>
                <w:br/>
                ※用餐：2早4正餐4餐风味餐（10人一桌八菜一汤、人数不够菜数适当减少）
                <w:br/>
                <w:br/>
                ※交通：自备车
                <w:br/>
                <w:br/>
                ※门票：全含
                <w:br/>
                <w:br/>
                ※导游：已含
                <w:br/>
                <w:br/>
                ※必须消费：当地导游接团后现收238元人（请在收客时提前告知游客）
                <w:br/>
                <w:br/>
                ※保险：旅游人身意外险（本产品旅游人身意外险不含，我们强烈建议游客另外购买）
                <w:br/>
                1、交通：旅游空调大巴、保证一人一正座。车子大小按照具体参团人数而安排；
                <w:br/>
                <w:br/>
                2、门票：景区首道门票、放弃任何景点不去不退。 
                <w:br/>
                <w:br/>
                3、住宿：2晚酒店。
                <w:br/>
                <w:br/>
                4、导服：全程优秀导游陪同服务。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1、必消：238元人=4风味餐+门票+综合服务费。
                <w:br/>
                <w:br/>
                2、旅游人身意外险（本产品旅游人身意外险不含，我们强烈建议游客另外购买）。
                <w:br/>
                <w:br/>
                3、因旅游者违法、自身过错、自身疾病导致的人身财产损失而额外支付的费用，由客人自理。 
                <w:br/>
                <w:br/>
                4、【购物店】100%纯玩，全程不进购物店（茶体验不算购物店）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2025-08-04T20:07:18+08:00</dcterms:created>
  <dcterms:modified xsi:type="dcterms:W3CDTF">2025-08-04T20:07:18+08:00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