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25【青甘祁缘2+1车】行程单</w:t>
      </w:r>
    </w:p>
    <w:p>
      <w:pPr>
        <w:jc w:val="center"/>
        <w:spacing w:after="100"/>
      </w:pPr>
      <w:r>
        <w:rPr>
          <w:rFonts w:ascii="微软雅黑" w:hAnsi="微软雅黑" w:eastAsia="微软雅黑" w:cs="微软雅黑"/>
          <w:sz w:val="20"/>
          <w:szCs w:val="20"/>
        </w:rPr>
        <w:t xml:space="preserve">—— 厦门、西宁、七彩丹霞、莫高窟、鸣沙山月牙泉、翡翠湖、茶卡天空壹号、青海湖、塔尔寺双飞8日游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N02161754279346nJ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8.11厦门兰州9C6743（10；50-14；10）
                <w:br/>
                8.18兰州厦门9C6744（16；40-19；50）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厦门—西宁
                <w:br/>
              </w:t>
            </w:r>
          </w:p>
          <w:p>
            <w:pPr>
              <w:pStyle w:val="indent"/>
            </w:pPr>
            <w:r>
              <w:rPr>
                <w:rFonts w:ascii="微软雅黑" w:hAnsi="微软雅黑" w:eastAsia="微软雅黑" w:cs="微软雅黑"/>
                <w:color w:val="000000"/>
                <w:sz w:val="20"/>
                <w:szCs w:val="20"/>
              </w:rPr>
              <w:t xml:space="preserve">
                【用餐：不含餐】
                <w:br/>
                <w:br/>
                【住宿：西宁】
                <w:br/>
                <w:br/>
                出发当天航班起飞前90分钟在泉州晋江机场集合，抵达机场后，自行办理乘机手续；乘航班（航班待定）前往兰州；师傅接机后乘车酒店入住休息，客人自由活动。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西宁—卓尔山-达坂山观景台-祁连大草原—祁连（单程500km,行车约7h）
                <w:br/>
              </w:t>
            </w:r>
          </w:p>
          <w:p>
            <w:pPr>
              <w:pStyle w:val="indent"/>
            </w:pPr>
            <w:r>
              <w:rPr>
                <w:rFonts w:ascii="微软雅黑" w:hAnsi="微软雅黑" w:eastAsia="微软雅黑" w:cs="微软雅黑"/>
                <w:color w:val="000000"/>
                <w:sz w:val="20"/>
                <w:szCs w:val="20"/>
              </w:rPr>
              <w:t xml:space="preserve">
                【用餐：早中】
                <w:br/>
                <w:br/>
                【住宿：祁连】
                <w:br/>
                <w:br/>
                【今日精华：祁龙山】
                <w:br/>
                <w:br/>
                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w:br/>
                【黑泉水库】（车览）位于青海省西宁市大通回族土族自治县宝库乡，是青海“引大济湟”工程的重要组成部分，对保障西宁及周边地区的工农业及生活生态用水具有重要的作用。
                <w:br/>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
                <w:br/>
                <w:br/>
                【祁连山大草原】（车览）祁连山草原地势平坦广阔，土地肥沃，四季分明，享有中国最美六大草原之一”的美誉。自西汉起，这里便是养马屯兵的要地，山丹军马场即设在此处。如今，这里依然是亚洲著名的马场。
                <w:br/>
                【卓尔山】（AAAA级景区，含门票，不含区间车20元（必销），游览时间2小时）卓尔山，位于青海省海北藏族自治州祁连县八宝镇境内，是祁连山的支脉 ，地处祁连山中段 ，坐落在八宝河北岸 ，与藏族神山阿咪东索隔河相望，左右两侧分别是拉洞峡和白杨沟风景区，背面祁连山，山脚下为八宝河，占地面积约603亩。 卓尔山是祁连山的支脉，呈现丘陵状的草原风光，地貌属于丹霞地貌 ，最高峰海拔4328米，主要由红色砂岩、砾岩组成。 卓尔山属典型的高原大陆性气候，冬长夏短，气候寒冷干燥，太阳辐射强，冷季长，暖季短，雨热同季，干湿分明。 卓尔山属祁连风光旅游景区的一部分，有民族团结祥和塔、西夏烽燧、情人崖、天境之眼、阿咪东索、天桥神殿等景点。 卓尔山也是当地信仰藏传佛教的群众心目中守护一方的神山，每逢初一、十五前来“煨桑”朝拜的群众络绎不绝。在景区建有佛塔，煨桑台，悬挂有经幡。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天桥山.祁龙秘境—扁都口风景区-七彩丹霞-嘉峪关(单程440km,行车约7h)
                <w:br/>
              </w:t>
            </w:r>
          </w:p>
          <w:p>
            <w:pPr>
              <w:pStyle w:val="indent"/>
            </w:pPr>
            <w:r>
              <w:rPr>
                <w:rFonts w:ascii="微软雅黑" w:hAnsi="微软雅黑" w:eastAsia="微软雅黑" w:cs="微软雅黑"/>
                <w:color w:val="000000"/>
                <w:sz w:val="20"/>
                <w:szCs w:val="20"/>
              </w:rPr>
              <w:t xml:space="preserve">
                【用餐：早】
                <w:br/>
                <w:br/>
                【住宿：嘉峪关】
                <w:br/>
                <w:br/>
                【今日精华：祁龙秘境、七彩丹霞】
                <w:br/>
                <w:br/>
                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张掖七彩丹霞】【不含区间车38元/人（必销），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嘉峪关-大地之子-海市蜃楼-莫高窟-鸣沙山@月牙泉(单程350km,行车约4h)
                <w:br/>
              </w:t>
            </w:r>
          </w:p>
          <w:p>
            <w:pPr>
              <w:pStyle w:val="indent"/>
            </w:pPr>
            <w:r>
              <w:rPr>
                <w:rFonts w:ascii="微软雅黑" w:hAnsi="微软雅黑" w:eastAsia="微软雅黑" w:cs="微软雅黑"/>
                <w:color w:val="000000"/>
                <w:sz w:val="20"/>
                <w:szCs w:val="20"/>
              </w:rPr>
              <w:t xml:space="preserve">
                【用餐：早中】
                <w:br/>
                <w:br/>
                【住宿：敦煌】
                <w:br/>
                <w:br/>
                【今日精华：大地之子、海市蜃楼、鸣沙山月牙泉】
                <w:br/>
                <w:br/>
                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w:br/>
                随后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w:br/>
                【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【万人演唱会】晚上乘车前往鸣沙山万人演唱会， 体验万人沙漠合唱的魅力！！
                <w:br/>
                <w:br/>
                温馨提示
                <w:br/>
                <w:br/>
                【关于莫高窟】
                <w:br/>
                <w:br/>
                1、敦煌莫高窟景区实行实名制预约参观模式。
                <w:br/>
                <w:br/>
                2、4月-11月为莫高窟旺季，正常参观全价票：票价238元/人·次（莫高窟180元+莫高窟数展中心48元+往返莫高窟交通费10元），应急参观票：票价100元/人·次（莫高窟90元+往返莫高窟交通费10元），请周知。
                <w:br/>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具体安排向导会根据当地实际情况安排。
                <w:br/>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敦煌-黑独山-翻越当金山-翡翠湖-途径大柴旦-德令哈(单程500km,行车约7.5h)
                <w:br/>
              </w:t>
            </w:r>
          </w:p>
          <w:p>
            <w:pPr>
              <w:pStyle w:val="indent"/>
            </w:pPr>
            <w:r>
              <w:rPr>
                <w:rFonts w:ascii="微软雅黑" w:hAnsi="微软雅黑" w:eastAsia="微软雅黑" w:cs="微软雅黑"/>
                <w:color w:val="000000"/>
                <w:sz w:val="20"/>
                <w:szCs w:val="20"/>
              </w:rPr>
              <w:t xml:space="preserve">
                【用餐：早】
                <w:br/>
                <w:br/>
                【住宿：德令哈】
                <w:br/>
                <w:br/>
                【今日精华：莫高窟、黑独山】
                <w:br/>
                <w:br/>
                酒店早餐后，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w:br/>
                【翡翠湖】（AAAA级景区，含门票，不含小交通60元/人（必消），参观约1h）它是隐藏在大柴旦深处的一颗上好的翡翠，很少有人知道，却美的让人心动，形态迥异、深浅不一的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德令哈-途径橡皮山-途径黑马河-茶卡盐湖天空壹号（单程350km,行车约5h）
                <w:br/>
              </w:t>
            </w:r>
          </w:p>
          <w:p>
            <w:pPr>
              <w:pStyle w:val="indent"/>
            </w:pPr>
            <w:r>
              <w:rPr>
                <w:rFonts w:ascii="微软雅黑" w:hAnsi="微软雅黑" w:eastAsia="微软雅黑" w:cs="微软雅黑"/>
                <w:color w:val="000000"/>
                <w:sz w:val="20"/>
                <w:szCs w:val="20"/>
              </w:rPr>
              <w:t xml:space="preserve">
                【用餐：早中】
                <w:br/>
                <w:br/>
                【住宿：青海湖周边商务酒店】
                <w:br/>
                <w:br/>
                早餐后乘车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
                <w:br/>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w:br/>
                【途径黑马河】是青海湖环湖公路的起点，由此沿环湖公路走70公里可达著名的鸟岛，黑马河往鸟岛方向这一段，又被称为环湖西路，不少“暴走族”驴友或自行车迷，都选择从黑马河开始他们的环湖梦幻之旅。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藏式草原娱乐大礼包—青海湖二郎剑—西宁
                <w:br/>
              </w:t>
            </w:r>
          </w:p>
          <w:p>
            <w:pPr>
              <w:pStyle w:val="indent"/>
            </w:pPr>
            <w:r>
              <w:rPr>
                <w:rFonts w:ascii="微软雅黑" w:hAnsi="微软雅黑" w:eastAsia="微软雅黑" w:cs="微软雅黑"/>
                <w:color w:val="000000"/>
                <w:sz w:val="20"/>
                <w:szCs w:val="20"/>
              </w:rPr>
              <w:t xml:space="preserve">
                【用餐：早中】
                <w:br/>
                <w:br/>
                【住宿：西宁】
                <w:br/>
                <w:br/>
                【今日精华：青海湖】
                <w:br/>
                <w:br/>
                赠送【变装体验】化身为草原藏家主角，一键出大片。
                <w:br/>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w:br/>
                赠送【射箭体验】体验有着悠久历史的运动，感受牧民的一种生活方式。
                <w:br/>
                赠送【蹴鞠体验】自由组队比赛，体验有着悠久历史的运动，感受牧民的一种生活方式。
                <w:br/>
                赠送【捶丸体验】自由组队比赛，体验高原高尔夫。
                <w:br/>
                <w:br/>
                【青海湖二郎剑景区】【不含区间车120元/人，参观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西宁—厦门
                <w:br/>
              </w:t>
            </w:r>
          </w:p>
          <w:p>
            <w:pPr>
              <w:pStyle w:val="indent"/>
            </w:pPr>
            <w:r>
              <w:rPr>
                <w:rFonts w:ascii="微软雅黑" w:hAnsi="微软雅黑" w:eastAsia="微软雅黑" w:cs="微软雅黑"/>
                <w:color w:val="000000"/>
                <w:sz w:val="20"/>
                <w:szCs w:val="20"/>
              </w:rPr>
              <w:t xml:space="preserve">
                【用餐：早】
                <w:br/>
                <w:br/>
                早餐后客人自由活动（酒店12点前要退房），后乘车前往机场，客人自行凭身份证换取登机牌办理登记手续，乘航班（航班待定）返回晋江，结束愉快之旅。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w:br/>
                含晋江/兰州往返两程机票、机场建设费及燃油附加税；（机票为特价票、不得签改及退票、名字不得有误！）； 
                <w:br/>
                <w:br/>
                2.【小交通】：
                <w:br/>
                <w:br/>
                全程2+1旅游车，根据人数安排车子，每人一个正座。
                <w:br/>
                <w:br/>
                【备注：机场-酒店、酒店-集合点往返接送车服务由师傅接送，无导游】
                <w:br/>
                <w:br/>
                3.【住宿】：
                <w:br/>
                <w:br/>
                全程携程三钻+青海湖商务酒店，若指定大床房在标单同价的情况下可以满足，若酒店标单有差价或指定升级房型的情况需额外补足差价。单男单女当地可拼房，如有特殊要求需补单房差，（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w:br/>
                4．【用餐】：
                <w:br/>
                <w:br/>
                含餐：全程7早餐4正餐，正餐30元/人/正,十人一桌，八菜一汤，或根据客人人数情况酌情安排（包含2大特色餐：虫草老鸭汤、高原土火锅），酒店提供为双早，超过双早部分敬请根据实际价格自理！
                <w:br/>
                <w:br/>
                5.【景点】：
                <w:br/>
                <w:br/>
                所列景点第一大门票。客人持有的老年证、军官证、残疾证等相关证件，在景区产生的门票优惠部分，我社一律按照旅行社门票折扣价格与优惠部分折算后的差价退与客人。行程中赠送的景点，不去不退。
                <w:br/>
                <w:br/>
                6.【导游】：
                <w:br/>
                <w:br/>
                当地持证中文导游服务；整团人数8人以下（含8人）不提供导游服务，安排司机兼向导。司机负责协助购票、安排用餐及办理酒店入住手续！给您带来不便敬请谅解！
                <w:br/>
                <w:br/>
                7.【儿童价标准】：
                <w:br/>
                <w:br/>
                12岁以下小孩、不占床、不含门票、不含早餐，含车、导、餐若产生门票等费用自理，现付；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1、12周岁（含12岁）以下儿童：按照儿童价格结算，儿童价格只含旅游汽车车位费及正餐费和导服费，不含
                <w:br/>
                <w:br/>
                住宿费及早餐费以及行程中所列的景区门票、住宿费/早餐费/景区门票若产生敬请自理。
                <w:br/>
                <w:br/>
                2、购物场所内消费；自由活动期间个人费用；
                <w:br/>
                <w:br/>
                3、报价按照2人入住1标准间核算、本产品不接受拼房、若1人住宿1间房需补房费差价。
                <w:br/>
                <w:br/>
                4、行程中未标注的景点门票或区间车费用。
                <w:br/>
                <w:br/>
                5、酒店内儿童早餐费用及儿童报价以外产生的其他费用需游客自理；
                <w:br/>
                <w:br/>
                6、航空保险，因旅游者违约、自身过错、自身疾病，导致的人身财产损失而额外支付的费用；
                <w:br/>
                <w:br/>
                7、因交通延误、取消等意外事件或不可抗力原因导致的额外费用；
                <w:br/>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自费详情：
                <w:br/>
                <w:br/>
                行程中所列所有景点首道大门票：茶卡天空壹号（不含往返区间车60元/人）、翡翠湖（不含小交通60元/人）、莫高窟（含B类票100元/人）、鸣沙山@月牙泉（不含电瓶车20元/人）、七彩丹霞（不含区间车38元/人）、天桥山（不含区间车+魔毯60元/人），卓尔山（不含区间车20元/人）、青海湖二郎剑（不含120元/人区间车）、黑独山（不含区间车60元/人）、
                <w:br/>
                <w:br/>
                娱乐项目：
                <w:br/>
                <w:br/>
                裕固族风情宴150元人起
                <w:br/>
                <w:br/>
                回道张掖280元人起
                <w:br/>
                <w:br/>
                沙漠大礼包280元人起
                <w:br/>
                <w:br/>
                大漠烤全羊228元人起
                <w:br/>
                <w:br/>
                大漠风情宴228元人起
                <w:br/>
                <w:br/>
                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2025-08-04T20:06:13+08:00</dcterms:created>
  <dcterms:modified xsi:type="dcterms:W3CDTF">2025-08-04T20:06:13+08:00</dcterms:modified>
</cp:coreProperties>
</file>

<file path=docProps/custom.xml><?xml version="1.0" encoding="utf-8"?>
<Properties xmlns="http://schemas.openxmlformats.org/officeDocument/2006/custom-properties" xmlns:vt="http://schemas.openxmlformats.org/officeDocument/2006/docPropsVTypes"/>
</file>