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【单地接】不带银两北京亲子游5日-厦门南航4280版行程单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N02111754272714Pk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厦门-北京-打卡北京中轴线-永定门公园
                <w:br/>
              </w:t>
            </w:r>
          </w:p>
          <w:p>
            <w:pPr>
              <w:pStyle w:val="indent"/>
            </w:pPr>
            <w:r>
              <w:rPr>
                <w:rFonts w:ascii="微软雅黑" w:hAnsi="微软雅黑" w:eastAsia="微软雅黑" w:cs="微软雅黑"/>
                <w:color w:val="000000"/>
                <w:sz w:val="20"/>
                <w:szCs w:val="20"/>
              </w:rPr>
              <w:t xml:space="preserve">
                厦门机场集合乘航班（厦门-北京CZ8878/08:05-11:00）至北京国际机场
                <w:br/>
                <w:br/>
                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w:br/>
                <w:br/>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升旗仪式--天安门广场—故宫博物院-天坛公园-前门大街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w:br/>
                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w:br/>
                <w:br/>
                <w:br/>
                温馨提示：
                <w:br/>
                <w:br/>
                1.由于天安门广场及故宫游览面积比较大，游览时间较长，本日午餐时间较迟，建议自备一些点心充饥。
                <w:br/>
                <w:br/>
                2.故宫景区周边无停车场以及停车区域，临时上下车点需步行一段距离以及等候若干时间，请谅解！
                <w:br/>
                <w:br/>
                3.今天是北京旅游最辛苦的一天，步行约2.5万-3万步，约13-15公里左右，请大家前一晚休息好，养足精神，进皇城！（交规所限、也没有景区交通，敬请谅解！）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八达岭长城--高校参观-外观鸟巢水立方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w:br/>
                【高校参观5选1，以旅行社实际安排为准，无法指定】
                <w:br/>
                <w:br/>
                我社按以下名校预约顺序：
                <w:br/>
                <w:br/>
                1、北京清华大学：是国家教育部直属的全国重点大学，中央直管高校，国家首批“双一流”A类、“985工程”、“211工程”重点建设高校。
                <w:br/>
                <w:br/>
                <w:br/>
                <w:br/>
                2、北京大学：简称北大，建立于1898年7月3日，其地点位于北京市海淀区，由国家教育部与北京市重点共建，是教育部直属的全国重点大学，中央直管高校，位列国家“双一流”A类、“985工程”、“211工程”，是中国近现代第一所国立综合性大学
                <w:br/>
                <w:br/>
                <w:br/>
                <w:br/>
                3、北京外国语大学：是由中国共产党创办的第一个外国语学校，是中华人民共和国教育部直属的全国重点大学。被誉为“共和国外交官摇篮”。
                <w:br/>
                <w:br/>
                <w:br/>
                <w:br/>
                4、北京理工大学：是中国军工科技人才的摇篮，首批进入“世界一流大学”建设高校A类行列高校。德以明理，学以精工。
                <w:br/>
                <w:br/>
                <w:br/>
                <w:br/>
                5、北京语言大学：是中华人民共和国教育部直属重点大学，是新中国创办的唯一以“语言”命名、以传播中国语言文化为主要使命的国际型大学，入选特色重点学科项目、国家建设高水平大学公派研究生项目、教育部来华留学示范基地、中国政府奖学金来华留学生接收院校，素有“小联合国”之称。
                <w:br/>
                <w:br/>
                <w:br/>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温馨提示：
                <w:br/>
                <w:br/>
                1.八达岭是自行徒步攀爬，导游送至检票口后自由活动，无导游陪同！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颐和园（含慈禧水道）-圆明园
                <w:br/>
              </w:t>
            </w:r>
          </w:p>
          <w:p>
            <w:pPr>
              <w:pStyle w:val="indent"/>
            </w:pPr>
            <w:r>
              <w:rPr>
                <w:rFonts w:ascii="微软雅黑" w:hAnsi="微软雅黑" w:eastAsia="微软雅黑" w:cs="微软雅黑"/>
                <w:color w:val="000000"/>
                <w:sz w:val="20"/>
                <w:szCs w:val="20"/>
              </w:rPr>
              <w:t xml:space="preserve">
                上午：游览中国现存规模最大、保护最完整皇家园林【颐和园】赠送慈禧水道（约2小时），颐和园在晚清时期作为慈禧太后的颐养之地，您可欣赏碧波荡漾的昆明湖和“万寿无疆”的万寿山，在长廊寻觅浓缩中华数千年的历史文化的苏式彩画，欣赏碧波荡漾的昆明湖和"层峦叠翠"的万寿山。
                <w:br/>
                <w:br/>
                颐和园慈禧水道（备注：因天气或景区政策因素影响游船不开则取消赠送项目，费用不退！）
                <w:br/>
                <w:br/>
                <w:br/>
                下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恭王府-什刹海-博物馆盲盒-送机
                <w:br/>
              </w:t>
            </w:r>
          </w:p>
          <w:p>
            <w:pPr>
              <w:pStyle w:val="indent"/>
            </w:pPr>
            <w:r>
              <w:rPr>
                <w:rFonts w:ascii="微软雅黑" w:hAnsi="微软雅黑" w:eastAsia="微软雅黑" w:cs="微软雅黑"/>
                <w:color w:val="000000"/>
                <w:sz w:val="20"/>
                <w:szCs w:val="20"/>
              </w:rPr>
              <w:t xml:space="preserve">
                上午：游览“王府之冠、什刹海明珠”的【恭王府】（约1.5小时）“一座恭王府，半部清代史”这座历史上曾显赫一时的王府，历经了大清王朝七代皇帝的统治，见证了清王朝由鼎盛而至衰亡的历史进程。
                <w:br/>
                <w:br/>
                【什刹海(后海)】（约1小时）“游什刹海，看老北京”，品茗、荡舟、游王府、逛胡同，更有那纯正的京腔京韵，夜色中的酒吧风情一条街（后海酒吧街）为您放松一天疲惫！
                <w:br/>
                <w:br/>
                <w:br/>
                <w:br/>
                开启【博物馆】盲盒
                <w:br/>
                <w:br/>
                我社按以下顺序预约：
                <w:br/>
                <w:br/>
                <w:br/>
                <w:br/>
                1.中国国家博物馆藏品数量143万余件，涵盖古代文物、近现当代文物、艺术品等多种门类，其中，有一级文物近6000件(套)。
                <w:br/>
                <w:br/>
                <w:br/>
                <w:br/>
                  2.中国人民革命军事博物馆馆藏一级文物936件，其中红军馆229件，抗日战争馆206件，解放战争馆263件...
                <w:br/>
                <w:br/>
                <w:br/>
                <w:br/>
                    3.首都博物馆馆内文物类型有青铜器、陶瓷器、佛造像、玉器、金银器、钱币、书法、绘画、织绣、文玩等。馆内藏品达124808件/套，其中珍贵文物达63170件/套。
                <w:br/>
                <w:br/>
                    4.国家自然博物馆藏品总数共计40余万件，珍稀标.本数量在国内自然博物馆居首位。
                <w:br/>
                <w:br/>
                    5.中国航空博物馆收藏了来自世界各地的飞机300多架飞机和航空装备，小孩子的天堂。
                <w:br/>
                <w:br/>
                <w:br/>
                <w:br/>
                    以实际预约安排为准。在诸多国家级博物馆，将随机开启一个进行参观。
                <w:br/>
                <w:br/>
                <w:br/>
                适时乘车前往北京国际机场乘航班（北京-厦门CZ8877 20:30-23:25)）返回厦门，全程圆满结束！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店：全程入住不限位置3钻酒店
                <w:br/>
                <w:br/>
                （每人一个床位，如果产生了单男单女，客人须补足单房600元/人/4晚）
                <w:br/>
                <w:br/>
                3钻参考酒店：漫曲酒店(北京首都机场新国展店)、宜必思酒店，南航明珠首都机场店、瑰悦酒店、国门酒店、喆啡酒店（北京顺义首都机场店）、全季酒店、丽怡酒店（北京首都机场店）。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北京正宗现片烤鸭60元/人！（如用餐人数不足十人，餐厅根据用餐人数及餐费标准安排的菜品酌情减少，早餐一般为房费含早，不用早餐不予退还，正常安排2个酒店打包早+2个北投奥园简单自助早）
                <w:br/>
                <w:br/>
                门    票：行程所列景点首道门票；
                <w:br/>
                <w:br/>
                导    服：优秀导游讲解服务；
                <w:br/>
                <w:br/>
                交    通：
                <w:br/>
                <w:br/>
                1.往返大交通自理
                <w:br/>
                <w:br/>
                2.北京全程正规空调旅游车
                <w:br/>
                <w:br/>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br/>
                <w:br/>
                购物安排：全程0购物店安排
                <w:br/>
                <w:br/>
                自费项目：全程不推自费项目,不推景区交通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w:br/>
                2.请游客按行程随导游安排游览，严禁离团放弃行程，否则会产生相应费用！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毛主席纪念堂景点政策性关闭，造成不能游览参观，我社不承担任何责任；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游客承担，请游客自行核对！（网址：http://shixin.court.gov.cn/），输入旅客姓名及身份证号码查询，确认旅客不属于失信被执行人后，才能进行后续的合同签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2025-08-04T20:09:48+08:00</dcterms:created>
  <dcterms:modified xsi:type="dcterms:W3CDTF">2025-08-04T20:09:48+08:00</dcterms:modified>
</cp:coreProperties>
</file>

<file path=docProps/custom.xml><?xml version="1.0" encoding="utf-8"?>
<Properties xmlns="http://schemas.openxmlformats.org/officeDocument/2006/custom-properties" xmlns:vt="http://schemas.openxmlformats.org/officeDocument/2006/docPropsVTypes"/>
</file>