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星际游轮下水：重庆、长江三峡、宜昌、双飞5日游行程单</w:t>
      </w:r>
    </w:p>
    <w:p>
      <w:pPr>
        <w:jc w:val="center"/>
        <w:spacing w:after="100"/>
      </w:pPr>
      <w:r>
        <w:rPr>
          <w:rFonts w:ascii="微软雅黑" w:hAnsi="微软雅黑" w:eastAsia="微软雅黑" w:cs="微软雅黑"/>
          <w:sz w:val="20"/>
          <w:szCs w:val="20"/>
        </w:rPr>
        <w:t xml:space="preserve">星际游轮下水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N02171748934167jm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【游轮介绍】：
                <w:br/>
                星际水晶号游轮(原名为世纪钻石)，是长江高端五星豪华游轮，按照国际高品质标准设计建造装修,拥有全楼空五层透明大堂，视野开阔。超大江景露台客房，全部采用五星国际酒店标准配置，舒适温馨。豪华典雅的全景餐厅，浪漫光影的咖啡酒吧，全程为你提供精致的甜品，醇香的美酒、咖啡，独特的美味佳肴。360度全景阳光甲板上，可仰躺在沙滩椅里，看蓝天白云，三峡美景，夜赏静谧的峡谷星空......乘坐水晶游轮，给您难忘的旅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第1天：快乐出发→重庆（不含餐，住重庆）
                <w:br/>
              </w:t>
            </w:r>
          </w:p>
          <w:p>
            <w:pPr>
              <w:pStyle w:val="indent"/>
            </w:pPr>
            <w:r>
              <w:rPr>
                <w:rFonts w:ascii="微软雅黑" w:hAnsi="微软雅黑" w:eastAsia="微软雅黑" w:cs="微软雅黑"/>
                <w:color w:val="000000"/>
                <w:sz w:val="20"/>
                <w:szCs w:val="20"/>
              </w:rPr>
              <w:t xml:space="preserve">
                【飞机出发】：航班待定，以出票为准，抵达美丽的山城【重庆】，接站后前往酒店休息，如有空余时间，可自行安排活动，打卡网红重庆。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第2天：重庆市内游→登船（含早中餐，住游轮）
                <w:br/>
              </w:t>
            </w:r>
          </w:p>
          <w:p>
            <w:pPr>
              <w:pStyle w:val="indent"/>
            </w:pPr>
            <w:r>
              <w:rPr>
                <w:rFonts w:ascii="微软雅黑" w:hAnsi="微软雅黑" w:eastAsia="微软雅黑" w:cs="微软雅黑"/>
                <w:color w:val="000000"/>
                <w:sz w:val="20"/>
                <w:szCs w:val="20"/>
              </w:rPr>
              <w:t xml:space="preserve">
                导游接团，赠送游览【网红重庆市内游】（具体行程以实际安排为准）：前往【轻轨李子坝远观平台】；游客可下车拍照，感受重庆十八怪之一的“轻轨楼中穿过来”被网友称为神一样的交通；前往革命传统教育基地【白公馆】、【中山四路】（不含馆内讲解）：作为中国抗战文化保存最集中的区域之一，中山四路沿街散落有桂园、周公馆、戴公馆等抗战名人遗址；了解重庆抗战历史，学习重庆的抗战精神，缅怀革命先烈的悲壮历程；前往【磁器口古镇】：一条石板路，千年磁器口，是重庆古城的缩影和象征，被赞誉为“小重庆”；前往【洪崖洞民俗风貌区】：浓缩了重庆三千年历史沉淀，重庆独特的巴渝民俗文化，独特靓丽的城市名片（备注：可自选游长江索道或金融中心观景台）。 
                <w:br/>
                18:00-20:00重庆朝天门码头【登船】，开始愉快的长江三峡之旅。
                <w:br/>
                20:30-21:00游轮说明会
                <w:br/>
                【重要提示】：
                <w:br/>
                1、 由于游轮受长江水位/气候/航道条件的影响，当出现水位过高或过低、大雾、机械故障以及禁航管制等不可抗力情况，登船码头可能会调整为丰都或涪陵码头，此种情况下将在重庆市区集合，船方将会直接安排大巴车统一送至码头登船，集合时间大约18:00-19:00左右。
                <w:br/>
                2、登船后听从前台服务员安排办理入住手续（若出现排队等候情况，请耐心等待），船上通常会为您推荐升级服务（升楼层、升房型、升VIP餐厅等），请您根据自身情况自愿选择。全程船上住3晚，不更换房间，洗漱用品及床上用品均为一个航次一换（请保持房间整洁）；服务员会在您下船游览景点时清扫房间。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第3天：丰都双桂山（含早中晚餐，住游轮）
                <w:br/>
              </w:t>
            </w:r>
          </w:p>
          <w:p>
            <w:pPr>
              <w:pStyle w:val="indent"/>
            </w:pPr>
            <w:r>
              <w:rPr>
                <w:rFonts w:ascii="微软雅黑" w:hAnsi="微软雅黑" w:eastAsia="微软雅黑" w:cs="微软雅黑"/>
                <w:color w:val="000000"/>
                <w:sz w:val="20"/>
                <w:szCs w:val="20"/>
              </w:rPr>
              <w:t xml:space="preserve">
                6:30-06:30    六楼观景吧为您提供免费早咖啡
                <w:br/>
                06:30-07:30    游船2楼中西餐厅享用丰富的自助早餐
                <w:br/>
                08:00-12:00    上岸游览景点【双桂山】后可自选报名参加游览被称为“幽都”、“鬼国京都”、“中国神曲之乡”的国家4A级景区【丰都鬼城】（295元/人）
                <w:br/>
                12:00-13:00    游船2楼中西餐厅享用丰富的自助午餐
                <w:br/>
                14:30-15:30    诚意邀请您参加船长欢迎酒会，我们的船长敬候您的光临
                <w:br/>
                17:00-18:00    游船2楼中西餐厅享用丰富的自助晚餐
                <w:br/>
                19:00-21:30    自选报名观赏【烽烟三国】（295元/人史诗类大型演出）
                <w:br/>
                【温馨提示】：
                <w:br/>
                1、自选项目非固定参观景点，是船方推荐的自费项目，游客可在游轮前台付费报名，船方将根据当天报名人数及水位天气等情况决定是否安排，不参观自选景点的游客在停靠期间可在船上自由活动。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第4天：巫山小三峡（含早中晚餐，住游轮）
                <w:br/>
              </w:t>
            </w:r>
          </w:p>
          <w:p>
            <w:pPr>
              <w:pStyle w:val="indent"/>
            </w:pPr>
            <w:r>
              <w:rPr>
                <w:rFonts w:ascii="微软雅黑" w:hAnsi="微软雅黑" w:eastAsia="微软雅黑" w:cs="微软雅黑"/>
                <w:color w:val="000000"/>
                <w:sz w:val="20"/>
                <w:szCs w:val="20"/>
              </w:rPr>
              <w:t xml:space="preserve">
                07:30-08:30游轮自助早餐
                <w:br/>
                08:00-11:00在船享受休闲时光，自选游白帝城（自费290元/人）
                <w:br/>
                11:00-11:30游轮驶入长江三峡的第一段峡谷【瞿塘峡】，游轮导游将为您介绍雄伟壮丽的瞿塘风光。西起奉节县白帝城，东至巫山县大溪镇，全长约8公里，是三峡中较短的一个，却非常雄伟险峻；峡谷西端入口处，两座山夹江而立，宽度不足百米，称为“夔门”，素有“夔门天下雄”之称。
                <w:br/>
                11:30-13:00游轮自助午餐
                <w:br/>
                13:30-17:00换乘观光船游览【巫山小三峡5A景区】：国家重点名胜风景区，中国旅游胜地四十佳，由龙门峡、巴雾峡翠峡组成，全长50公里；与长江三峡的宏伟壮观、雄奇险峻相比，小三峡则显得秀丽别致，精巧典雅，被誉为“中华奇观，天下绝景“；这里不仅是一处名不虚传的风景名胜区；还有迷存千古的巴人悬棺、船棺，令人难解的古栈道石孔等珍贵历史遗迹。自选游小小三峡（自费180元/人）
                <w:br/>
                17:30-18:30游轮经过长江三峡【巫峡】，游轮导游将为您介绍巫山十二峰的美丽传说，尤以神女峰最为著名，峰上有一挺秀的石柱，形似亭亭玉立的少女；巫峡又称大峡，位于重庆巫山县和湖北巴东县境内，西起巫山大宁河口，东至巴东官渡口，绵延45公里，以峡谷幽深秀丽著称。
                <w:br/>
                19:00-20:00游轮美食晚宴
                <w:br/>
                20:30-21:30游轮文艺晚会
                <w:br/>
                【温馨提示】：
                <w:br/>
                自选项目非固定参观景点，是船方推荐的自费项目，游客可在游轮前台付费报名，船方将根据当天报名人数及水位天气等情况决定是否安排，不参观自选景点的游客在停靠期间可在船上自由活动。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第5天：三峡大坝→宜昌→愉快返程（含早餐）
                <w:br/>
              </w:t>
            </w:r>
          </w:p>
          <w:p>
            <w:pPr>
              <w:pStyle w:val="indent"/>
            </w:pPr>
            <w:r>
              <w:rPr>
                <w:rFonts w:ascii="微软雅黑" w:hAnsi="微软雅黑" w:eastAsia="微软雅黑" w:cs="微软雅黑"/>
                <w:color w:val="000000"/>
                <w:sz w:val="20"/>
                <w:szCs w:val="20"/>
              </w:rPr>
              <w:t xml:space="preserve">
                07:30-08:30游轮自助早餐
                <w:br/>
                07:30-09:00自选游三峡升船机（自费320元/人）
                <w:br/>
                08:00-11:00上岸游览世界最大水利工程【三峡大坝5A景区】：乘自动扶梯登上196平台、坛子岭景区、船闸观景台、185平台等，不仅能欣赏到雄伟壮观的三峡大坝全景，还能观看壁立千仞的“长江第四峡”三峡大坝双线五级船闸；真正体会毛主席诗句“截断巫山云雨，高峡出平湖”的豪迈情怀，感受华夏民族的伟大与自豪。
                <w:br/>
                12:30-13:30乘车抵达宜昌三峡游客中心，结束愉快的游轮之旅。
                <w:br/>
                接团后，乘车前往宜昌动车站，乘动车赴武汉（动车上无导游，车次待定），后乘飞机返程，结束愉快旅程，返回温馨的家。参考航班：武汉/厦门或泉州（航班待定，以实际出票航班为准），或其他航班以出票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1、交通：往返经济舱机票含税，当地空调旅游车及接送车
                <w:br/>
                2、船票：涉外五星游轮船票（包含在船期间的住宿+离船岸上景点游览+指定餐厅用餐+船上指定设施+船方组织的娱乐节目和讲座等，请以船上公布为准）
                <w:br/>
                3、住宿：游轮3晚对应房型，酒店双标间1晚
                <w:br/>
                4、用餐：船餐3早4正为自助餐或特色桌席+岸餐1早，不用不退费
                <w:br/>
                5、门票：行程中所含的景点首道大门票（自费或标注自理除外）
                <w:br/>
                6、导游：船上中英文船陪讲解，当地持证导游服务（接送无导游服务）
                <w:br/>
                7、购物：全程0购物（景区商店或方便游客而停留的当地超市等，不列入购物店范畴）
                <w:br/>
                8、地接社：我社委托有资质的旅行社
                <w:br/>
                9、儿童说明：2-11岁不占床位，包含行程所列机票（不含动车票）、船票（不占床含景点及用餐）、车费、正餐、导游，不含超高产生的其他费用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1、单房差：船上标准房可拼房，若不愿意拼房另补房差
                <w:br/>
                2、个人消费（如景区内电瓶车、索道、酒水，酒店内洗衣、电话等未提到的其他服务）
                <w:br/>
                3、因疫情防控、交通延阻、天气、水位、航班取消或更改时间等不可抗力原因所引致的额外费用
                <w:br/>
                4、机场接送、旅游意外险、航空保险及“旅游费用包含”内容以外的所有费用
                <w:br/>
                5、报价为游轮2楼与总台同层价格，如需升级楼层150元/人/层，不指定则随机安排
                <w:br/>
                6、此为持中国身份证游客价格，港澳台华侨及外宾另补船票差价另询
                <w:br/>
                7、游轮上自由活动期间，船方代售的另付费旅游项目，此为船方商业行为，非旅行社推荐项目，请客人理性消费，请在游轮总台咨询报名，自愿自费：烽烟三国290元/人或石宝寨220元/人、白帝城290元/人、小小三峡180元、三峡升船机320元、或其他。注：另付费项目需满足最低成行人数，且在时间、天气等客观因素允许的前提下安排，游客自愿选择参加。如遇特殊情况不能安排，可能取消或减少另付费项目，或调整另付费项目或价格，具体以船上公布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1.出发时请客人携带好有效身份证件，贵重物品请妥善保管等。
                <w:br/>
                2.确保身体健康：确认自身身体条件能够适应和完成旅游活动；如需随时服用药物的，请随身携带并带足用量。
                <w:br/>
                3.注意饮食卫生：提高防护传染病、流行病的意识。注意用餐卫生，不食用不卫生、不合格的食品和饮料。出发前最好带上平时经常用的感冒和消化系统常用药物。不要随便购买小摊上的食品、水果和矿泉水。
                <w:br/>
                4.注意人身安全：请在自己能够控制风险的范围内活动，切忌单独行动。旅游途中因特殊情况无法联系团队的或遇紧急情况的，应立即报警并寻求当地警察机关的帮助。在景区上厕所时请一定注意厕所湿滑，小心摔跤。
                <w:br/>
                5.旺季景区游客很多，难免会出现排队、等车的情况，也请您能保持良好的心情听从导游的安排，切记擅自行动。带小孩的游客请注意小孩安全，登山游览，尽量穿旅游休闲鞋，不穿裙子。做到观景不走路，取相取景相互谦让。
                <w:br/>
                6.遵守交通规则：通过马路时走人行横道或地下通道。行车途中系好安全带，并不要在车内走动，老人和儿童要有成年人陪护，以防不确定危险。车辆在颠簸路段行驶过程中不要离开座位和饮食，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8.旅行天气预报及着装指南：根据自己的情况，主要以休闲、轻松的服装为主；当地早晚温差较大，注意添加衣物，夏季气温较高日照时间较长，最好能准备帽子，太阳镜，防晒霜等。
                <w:br/>
                9.部分景区山势险峻道路狭窄，游览时，队伍前后不一，导游没办法做到贴身跟随每个游客，导游提前告知游客集合地点，游客核实导游联系电话。地势限制客观存在，游客不应以景区内沿途看不到导游为理由发起投诉。
                <w:br/>
                10.旅游过程中，如有任何问题，请及时联系，以便公司调查核实，及时更改调整，还您一个舒适满意的旅程；请客人如实填写意见表，公司处理事务均以意见表为依据，不接受因虚假填写或不填写意见单，而产生的后续争议和投诉，谢谢理解与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1.登船入住：游客凭有效证件登船，在游轮总服务台办理入住手续。
                <w:br/>
                2.船上服务：游轮总服务台24小时为您提供各种咨询和安排，包括您的帐务，饮食和保险箱等，总之任何您关心和需要解决的问题都可以在总台进行咨询。
                <w:br/>
                3.上岸参观：游船上的客人不论来自何地均被视为一个团体，上岸游览的景点都将统一由景区导游带队游览及讲解服务，请客人听从船陪及地陪导游的工作安排，必须依次上下船（车），以免发生意外或丢失，您必须记住您乘坐的游轮名称、停靠的码头和游轮在每一个观光点的起止时间。
                <w:br/>
                4.船上用餐：船上将统一安排用餐时间，一般早餐为06:30左右，午餐12:00左右进行，晚餐19:00或稍晚时间进行，因旅程不同有时也不尽相同。多数情况下全体游客是集体用餐，届时船上会用广播通知（餐厅、酒吧和娱乐中心禁止自带酒水、食品）。
                <w:br/>
                5.船上观景：游轮经过长江三峡时请注意收听船上广播介绍或船陪导游讲解，并请选择最佳位置欣赏美景。
                <w:br/>
                6.船上活动：除了登岸观光以外，船上会为您安排丰富多彩的各种活动，不同的游轮会有不同的活动安排。通常，船上会安排歌舞表演晚会、游船说明会、长江三峡讲座、中国书法座、中国饮食文化讲座、太极拳等讲座活动，您可根据自己的情况选择参加。
                <w:br/>
                7.行李服务：游船通常还提供客人的行李上船和离船的搬运服务，一般收费的标准是10元/件行李，由客人现付。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1.本团为散客拼团，可能会有等人和等车的情况，敬请理解与配合。
                <w:br/>
                2.折扣机票船票一经出票，将不改签、不退票，如因提供的证件有误或失信人，造成损失自理。注：失信人员和被限制消费人员请报名参团时如实告知，我社不具备查验失信人的资质和义务，如开票时发现为失信人无法出票，机票全额损失和地接产生的车损、房损由游客自行承担，敬请谅解！
                <w:br/>
                3.游轮为全包装产品价格，游客持任何优待证件或中途退团或自愿取消所含项目等一律无费用退还，敬请谅解。
                <w:br/>
                4.行程中注明选择停靠码头，为非固定停靠地，敬请理解，邮轮在非固定停靠地停靠期间为您自由活动时间。自由活动时间船方将开放娱乐设施或安排文化讲座、电影放映、景区介绍、休闲按摩、卡拉OK及代售上岸游览项目，您可按自愿原则选择参与，若产生费用需您自理。
                <w:br/>
                5.为了丰富您的游轮生活，游轮上每天还配有各种商业、娱乐等设施和活动，如书吧、电影院、酒吧、烧烤吧、迷你高尔夫、儿童乐园、模拟驾驶室、台球室、SPA、商业步行街、三峡文化讲座、文艺表演等，其中部分为有偿项目，各项目具体消费价格请您以游轮告示和价目表为准。
                <w:br/>
                6.涉外豪华游轮以服务见长，并以此为豪，船方通常建议：如您对游船上的服务感到满意或非常满意，请在离船的当天将小费投入小费箱中（小费完全是自愿原则，您可根据满意程度自由确定小费数额或选择不支付）。
                <w:br/>
                7.船票预定确认后，在开航前16-30天取消，我司将收取50%的船票损失费；在开航前8-15天取消，我司将收取70%的船票损失费；在开航前8天以内取消，我司将收取100%的船票损失费。船位改签需提前10天申请，只能改签同一游轮的其它航次或者同一航线产品的其它航期，改签后的价格视游轮当时的售价多退少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2025-06-07T12:53:35+08:00</dcterms:created>
  <dcterms:modified xsi:type="dcterms:W3CDTF">2025-06-07T12:53:35+08:00</dcterms:modified>
</cp:coreProperties>
</file>

<file path=docProps/custom.xml><?xml version="1.0" encoding="utf-8"?>
<Properties xmlns="http://schemas.openxmlformats.org/officeDocument/2006/custom-properties" xmlns:vt="http://schemas.openxmlformats.org/officeDocument/2006/docPropsVTypes"/>
</file>