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新升级吉享马新5日游 （马进新出）行程单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N41748933531Mv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吉隆坡。前往【太子城】行政中心，包括【首相办公大楼】、【粉红清真寺】参观粉红水上清真寺，仿造摩洛哥卡萨布兰卡的哈桑清真寺而建，坐落在马来西亚的新行政中心太子城，占地面积 5.5 公顷，耗资 1000 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
                <w:br/>
                【赠送马来特色下午茶-印度拉茶+飞饼】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晚餐:特别安排【壹宴南洋】 非物质文化遗产风味餐+【椰浆饭DIY】贵宾们参与制作椰浆饭 DIY 活动，亲身体验马来传统美食制作，感受满满的大马美食文化!
                <w:br/>
                【南洋壹号】倾情打造，呈现“壹宴南洋”这一味觉与文化交融的传奇盛宴。以蓝花椰浆饭为序，蓝花蝶豆的天然色彩与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【网红打卡--体验乘坐马来西亚吉隆坡单轨列车】，吉隆坡地铁8号线，即吉隆坡单轨列车(KL Monorail)，是巴生谷第八条列车线路，也是马来西亚唯营运的单轨铁路列车系统。是与西雅图中心单轨列车(Seattle Center Monorail)的ALWEG 列车类似设计的永久性两车列车。每辆单轨列车在常规运营期间可容纳 158名乘客。 感受不一样的大马文化风情~
                <w:br/>
                【巧克力 DIY 制作】 化身巧克力制造师，将您的创意展现在自己的创作上，您的创意作品还可以自行带回家哦。巧克力工厂中的巧5克力可谓是所不胜数，口味多样，
                <w:br/>
                形状也多种多样。有草莓、菠萝等水果口味的，有特拉米苏口味的，还有浓郁带有些苦味的黑巧克力，最特别的是辣椒口味的巧克力，一定要尝尝。这里有专门的导购售卖各色的巧克力。那精致、诱人的巧克力真是让人目不接暇，更是爱不释手。游客免费品尝。其实马来西亚除了有美丽的风光以外，巧克力工厂，也是一个充满着趣味的地方，是全世界巧克力爱好者最向往的地方。
                <w:br/>
                【鬼仔巷】wai Chai Hong 的建筑风格融合了中式和马来西亚式元素，包括传统的木屋、砖石建筑和彩绘壁画等。这个街区还有许多小巷和街道，游客可以在其中漫步，欣赏各种各样的建筑和文化景观。外观【默迪卡118】(约30分钟)位于马来西亚首都吉隆坡的摩天大楼。这座摩天大楼高2227英尺，比上海中心大厦2073英尺高154英尺。马来西亚首都吉隆坡新地标“默迪卡118”大楼，2021年12月30日举行了尖塔封顶仪式，以楼高678.90米记录，取代上海中心大厦（632米）成为世界第二高楼，仅次于阿联酋迪拜的哈里发塔。
                <w:br/>
                【赠送网红老字号米其林-瓦煲咖啡下午茶+黄金蛋挞】--茨厂街里跨越半世纪的老字号【碧华楼】【瓦煲咖啡】，顾名思义，就是用瓦煲煮出来的咖啡。你一定会奇怪，瓦煲不是用来煲中药的吗，最多也就是煲汤，怎么连咖啡都可以用瓦煲来煮呢？瓦煲咖啡不同于一般咖啡，那是用时间和心意煮成的咖啡，别具一番风味。因为瓦煲独特的罐体构造，煮出来的咖啡香醇浓厚，深受人们喜爱，后来瓦煲还逐渐被用来煮奶茶，口感也是超赞的。瓦煲的制作材料决定了它具有加热慢、散热慢、保温好的特点。因此，用瓦煲来煮咖啡，能让咖啡受热更均匀，更全面。把咖啡粉倒进瓦煲中，兑水用火慢煮，让咖啡粉的香味在瓦煲中尽情地释放出来，煮出来的咖啡香滑，浓郁；再加上比例适当的牛奶和糖，一杯香醇的瓦煲咖啡就完成了。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【莎罗马行人天桥】位于甘榜巴鲁的这座莎罗马行人天桥，是由VERITAS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【K88 美食街-晚餐自理】：打卡本地人必去、最正宗的马来西亚美食小天地 ，里面有各式各样的美食，比如 沙爹（satay）,烧鱼，猪肠粉，水果啰吔（rojak）和各式各样的马来西亚道地美食。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早餐后，前往参观马来【甘榜高脚屋】,了解马来人居住文化;
                <w:br/>
                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前往【网红地标 I❤KL 打卡拍照】，游客来马必打卡胜地。人少超级出片。
                <w:br/>
                打卡：【吉隆坡“生命之河 ”】 （River Of Life）吉隆坡最具代表性的景点，生命之河，被誉为这座城市的起点。 它从郊外的森林山脉开始流淌，穿过城市的中心，最终注入马六甲海峡。这条河流在城市的发展历程中扮演着非常重 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打卡：生命之河彩色涂鸦壁画街-吉隆坡生命之河两岸有许多历史悠久的建筑，现在绘上了一些彩色的墙画，里面是马来西亚的人文故事。
                <w:br/>
                【吉隆坡占美清真寺】（外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之后参观：【吉隆坡国家美术馆】网红景点，吉隆坡打卡地标。马来西亚国家美术馆位于吉隆坡淡马鲁路，占地面积 5.67 英亩，紧邻马来西亚国家剧场和国家图书馆。其独特的建筑融合了马来西亚传统建筑特色与现代建筑元 素，成为当地最为现代的艺术场所。美术馆面积 13,000 平方米，包括五间展厅、会议室、艺术工作间、资讯中心、 户外展示区和办公区。
                <w:br/>
                【国家英雄纪念碑】（外观约 30 分钟左右），这座由著名雕刻大师Felix de Weldon设计的黄铜纪念碑，高达 15.54 公尺，乃建于 1966 年，以纪念在混乱时期为国牺牲的英雄;也是全世界最庞大的独立雕刻品之一。国家英雄纪念碑位于湖滨公园对面，
                <w:br/>
                建造于 1966 年，是为纪念为国牺牲的烈士而建的。这座七勇士青铜塑像高 15.54 
                <w:br/>
                米，是世界上最大的单体雕塑作品之一，由美国著名雕塑家威尔顿设计，在意大利铸造。
                <w:br/>
                特别赠送-品尝马来西亚时令热带水果餐，马来西亚属于热带气候，水果资源丰富，味
                <w:br/>
                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驱车前往馬來西亞歷史古城-【马六甲】（约2.5小时车程），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
                <w:br/>
                参观【海上清真寺】外观位于人工修筑的马六甲岛上。水位高的时候，它看起来像一个浮动的建筑。清真寺的建筑成本约1000万马币。2006年11月24日由马来西亚最高元首端姑賽西拉祖丁主持开幕式。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赠送马六甲河游船】-感受属于来自马六甲的多巴胺色彩感(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新山/马六甲当地五星酒店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
                <w:br/>
              </w:t>
            </w:r>
          </w:p>
          <w:p>
            <w:pPr>
              <w:pStyle w:val="indent"/>
            </w:pPr>
            <w:r>
              <w:rPr>
                <w:rFonts w:ascii="微软雅黑" w:hAnsi="微软雅黑" w:eastAsia="微软雅黑" w:cs="微软雅黑"/>
                <w:color w:val="000000"/>
                <w:sz w:val="20"/>
                <w:szCs w:val="20"/>
              </w:rPr>
              <w:t xml:space="preserve">
                早餐后，驱车前往新山，午餐后，过关入境前往新加坡。之后前往游览参观【滨海湾花园】外观，在此可欣赏到各种造型独特的奇花异草，在繁华闹市中感受最前卫的园
                <w:br/>
                林设计。【擎天大树—空中走道】外观设计灵感源自胡姬花（兰花），形似新加坡国花“卓锦万黛兰”。花园正中央的几棵巨型擎天大树您一定不会错过，这些树形的垂直花园巍然耸立，分别介于 9 至 16 层楼高。漫步于两棵擎天大树之间的空中走道，鸟瞰花园全景。
                <w:br/>
                游览新加坡南部最高山－【花芭山】,在此可以俯瞰新加坡全景，更不例外，陶醉于此
                <w:br/>
                前往【新加坡度假圣地海岛】（约 60 分钟）：作为亚洲顶级一站式综合娱乐城和独一无二的家庭度假胜地，名胜世界集吃喝玩购物住宿于一身，让时尚年轻一族、全家大小、企业会奖 都可于此欢度悠闲假期。现开放有新加坡环球影城、节庆大道；梦之湖和各式酒店，游客可自由闲逛节庆大道、娱乐城等免税商场。
                <w:br/>
                新晋网红打卡景点-【心之音】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新加坡【环球影城-外观打卡拍照】(不含门票）
                <w:br/>
                特别安排新加坡米其林国民美食:新加坡米其林餐厅【松发肉骨茶】连续七年荣获【米其林必比登】推荐的餐厅松发肉骨茶始于 1969 年，是56年新加坡老字号，以手推车小摊头售卖起家，可以说是从街边小吃摊到国际品牌。2016年与2025年更是连续多年，成为新加坡米其林必比登美食推荐餐厅。
                <w:br/>
                （由于马来西亚到新加坡直通巴数量限制原因，送关时团队可能会和其他团队拼车至关口，敬请理解）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新加坡-厦门
                <w:br/>
              </w:t>
            </w:r>
          </w:p>
          <w:p>
            <w:pPr>
              <w:pStyle w:val="indent"/>
            </w:pPr>
            <w:r>
              <w:rPr>
                <w:rFonts w:ascii="微软雅黑" w:hAnsi="微软雅黑" w:eastAsia="微软雅黑" w:cs="微软雅黑"/>
                <w:color w:val="000000"/>
                <w:sz w:val="20"/>
                <w:szCs w:val="20"/>
              </w:rPr>
              <w:t xml:space="preserve">
                早餐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
                <w:br/>
                午餐后，乘车前往新加坡樟宜机场，安排30分钟左右在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之后，搭乘国际航班飞往厦门，结束愉快的旅程！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2、餐：行程表所列用餐，4早餐7个正餐，正餐餐标60元，其中新加坡升级一餐 100 元米其林松发肉骨茶。（境外团队用餐以中式餐为主，各地也会安排一些当地的风味餐，团餐以吃饱为主，但口味未必合乎理想，敬请游客见谅，团队用餐不用不退。）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1、不含境外燃油税+酒店房间税等杂费600元/人（大小同价），跟团费一起交。
                <w:br/>
                   不含马来导游小费80元/人（大小同价），当地现付导游。
                <w:br/>
                2、12周岁以下儿童不占床和大人同价，12岁以下小孩占床加800元，12-18周岁（含18岁）必须占床加800元/人，同批小孩超30%比例另附加300元。（19周岁以下都算小孩）。
                <w:br/>
                3、所有非中国大陆护照签证自理，非中国大陆护照（包括港澳台，外籍护照）在团费原基础上加收附加费500元/人。
                <w:br/>
                4、办理护照费；
                <w:br/>
                5、所在地前往机场的交通费用；
                <w:br/>
                7、费用不含单房差1450元/人；因出现单男单女或者客人要求一人一间，须支付房差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新加坡药油百货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1、酒店确定付款后，不能取消，取消房费全损，机票一经出票取消全损。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4、如客人持香港、澳门、台湾护照，请务必出团前自行拿上回乡证、台胞证一起出入境。
                <w:br/>
                5、因不可抗力因素（自然灾害、政治形势、政府法令、航空、铁路及公路出现紧急情况等）所引起
                <w:br/>
                的额外费用，旅行社做辅助处理； 
                <w:br/>
                6、鉴于近期福建省出境政策收紧境外涉诈严查，出国旅游的客人都需提前打电话向户籍所在地派出所报备，以防被边检拦住不能出国！（特别是敏感地区）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 29 日-15 日 ，收取旅游费用总额的 5%；
                <w:br/>
                ●行程开始前 14 日-7 日 ，收取旅游费用总额的 20%；
                <w:br/>
                ●行程开始前 6 日-4 日 ，收取旅游费用总额的 70%；
                <w:br/>
                ●行程开始前 3 日-出发当日，收取旅游费用全额损失；如按上述约定比例扣除的必要的费用低于实际发 生的费用 ，旅游者按照实际发生的费用支付（比如已开的机票款等） ，但最高额不应当超过旅游费用总额。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护照首页拍照或清晰扫描件即可（护照须有半年以上有效期，无破损及涂画，且除备注页不少于4页签证空白页）
                <w:br/>
                特别声明：本行程不接受新加坡、马来西亚滞留，犯罪，遣送回来的客人，如有隐瞒产生损失自理与本司无关。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2025-06-07T18:39:20+08:00</dcterms:created>
  <dcterms:modified xsi:type="dcterms:W3CDTF">2025-06-07T18:39:20+08:00</dcterms:modified>
</cp:coreProperties>
</file>

<file path=docProps/custom.xml><?xml version="1.0" encoding="utf-8"?>
<Properties xmlns="http://schemas.openxmlformats.org/officeDocument/2006/custom-properties" xmlns:vt="http://schemas.openxmlformats.org/officeDocument/2006/docPropsVTypes"/>
</file>