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京得记忆--北京双飞五日游行程单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G0031748507904n6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每晚住宿价值2000元左右，每日早餐酒店自助每人每早价值280元，愉快的一天从早餐开始，品种丰富中西自助。入住期间免费享用酒店游泳池，健身房，因健身器械安全因素儿童不得进入健身房，敬请谅解。
                <w:br/>
                【看得到摸得着的故宫】宫中寻宝“摸金砖”--故宫研学深度游3小时起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同时细心周到深度游（赠送“故宫之声”）防走丢、无干扰，全程使用无线同声讲解耳机，避免走马观花，让你深度聆听导游的讲解。保持20%以上的空座率。舒适出行，专车专导，免受套车之苦。每车配备消毒洗手液、消毒湿巾、备用口罩等防护品。
                <w:br/>
                万园之园【圆明园】--圆明园始建于1707年（康熙46年），是康熙赐给尚未即位的雍正的园林，用于打发空闲。1722年雍正即位后，拓展原赐园，并在园南增建了正大光明殿和勤政殿以及内阁、六部、军机处储值房，御以“避喧听政”。乾隆年间，圆明园进行了局部增建、改建，在东面新建了长春园，在东南邻并入了万春园，圆明三园的格局基本形成。嘉庆年间，绮春园进行了修缮和拓建，成为主要园居场所之一。道光年间，国力日衰，财力不足，道光皇帝宁愿撤万寿、香山、玉泉“三山”的陈设，罢热河避暑与木兰围猎，但仍对圆明三园有所改建。
                <w:br/>
                饕餮盛宴，更加健康的分餐制和公筷公勺高标环境，舌尖上的北京【怀柔虹鳟鱼】、【老根山庄】或【大鸭梨】、【全聚德烤鸭或北平盛世牡丹】网红打卡或盛世牡丹烤鸭。
                <w:br/>
                拒绝普通团队拼团等候大车接送，根据您的到达时间，24小时全天候专车接送，早航班·晚航班通通可以接，轻松自在，无须等候更多人，一站式服务。
                <w:br/>
                网评人气高，零投诉导游接待。
                <w:br/>
                包含每日早餐酒店自助，儿童也含早餐，免除后顾之忧，愉快的一天从早餐开始，品种丰富中西自助。
                <w:br/>
                晚出发轻松行，拒绝赶鸭型的旅游，旅行应该是轻松舒适的，除去长城当天因路程较长，为避免长时间路上堵车影响您的心情，故需要早于8点前出发，淡季期间其他日程没有特殊情况不早于8点出发，我们深知您的假期来之不易，不用犹豫，我们这就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
                <w:br/>
                固定接站点：（北京站-出口旗杆下，北京西站-北二出口，北京南站-4号口到达，首都机场飞机T1航站楼5号门，T2航站楼9号门，T3航站楼B出口对面问讯处！大兴机场东出口处，有专车送达到酒店入住。请注意导游通知的第2天早上叫早和早餐的时间）
                <w:br/>
                温馨提示：
                <w:br/>
                我们专车24小时接机送站，不用担心航班延误，无需等候，商务车接送，有专门接站、送站等人员。请注意导游通知的第2天早上叫早和早餐的时间。
                <w:br/>
                如果您抵京后时间充裕，建议您自行前往西单，国贸，三里屯，南锣鼓巷等商业区逛逛，乘车路线可拨打12580咨询，也可以向您的导游问询。
                <w:br/>
                ★助手小贴士:
                <w:br/>
                1、 东交民巷位于曾经的使馆区。行走在洋房林立的街巷中可以体验到错落有致并独具风情的各式建筑。
                <w:br/>
                2、 国子监街是一条充满着老北京味道的巷子,槐树荫下低矮整齐灰墙灰瓦的四合院至今保存完好。
                <w:br/>
                3、 烟袋斜街是北京历史尤为古老的一条商业街，她位于前海和后海之间，妖绕而又遗世独立。
                <w:br/>
                4、 国家图书馆是世界第三大的图书馆，来到这里,你能感受到布局的精美，书海的震撼。
                <w:br/>
                5、 五道营是北京新兴的文艺小资聚集地，被称为下一站南锣鼓巷。
                <w:br/>
                【小贴示】
                <w:br/>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参考酒店：北京金融街威斯汀大酒店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天坛公园含通票—天安门广场—毛主席纪念堂—故宫深度游含珍宝馆
                <w:br/>
              </w:t>
            </w:r>
          </w:p>
          <w:p>
            <w:pPr>
              <w:pStyle w:val="indent"/>
            </w:pPr>
            <w:r>
              <w:rPr>
                <w:rFonts w:ascii="微软雅黑" w:hAnsi="微软雅黑" w:eastAsia="微软雅黑" w:cs="微软雅黑"/>
                <w:color w:val="000000"/>
                <w:sz w:val="20"/>
                <w:szCs w:val="20"/>
              </w:rPr>
              <w:t xml:space="preserve">
                早餐后【天坛公园】（含通票，游览时间1.5小时左右），这里是明清两代帝王“春季祈谷，夏至祈雨，冬至祭天”的地方。前往全世界最大的城市广场——【天安门广场】（游览时间1.5小时左右）游览【人民英雄纪念碑，毛主席纪念堂】等（以上景点为国家公共设施，如遇国家政治活动或抢不到票无法入内参观，旅行社不予负责）。
                <w:br/>
                下午【故宫】（又称紫禁城）（含大门票，特别赠送珍宝馆，游览时间3小时左右）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游览之后返回酒店休息。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4.故宫每日限流3万人，提前7天放票；如故宫无票，视为不可抗力免责取消参观，处理方式如下：
                <w:br/>
                ①、替换其他景点产生差价多退少补；
                <w:br/>
                ②、退故宫门票改外观；
                <w:br/>
                5.毛主席纪念堂政策性关闭或限流只可外观，进入毛主席纪念堂不得穿无袖上衣，不得穿拖鞋，必须随身携带身份证。
                <w:br/>
                6.由于天安门广场及故宫游览面积比较大，游览时间较长，本日午餐时间较迟，建议自备一些点心充饥。
                <w:br/>
                7.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午餐：老根山庄或大鸭梨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参考酒店：北京金融街威斯汀大酒店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慕田峪长城--什刹海风景区--后海八爷三轮车--鸟巢水立方外景
                <w:br/>
              </w:t>
            </w:r>
          </w:p>
          <w:p>
            <w:pPr>
              <w:pStyle w:val="indent"/>
            </w:pPr>
            <w:r>
              <w:rPr>
                <w:rFonts w:ascii="微软雅黑" w:hAnsi="微软雅黑" w:eastAsia="微软雅黑" w:cs="微软雅黑"/>
                <w:color w:val="000000"/>
                <w:sz w:val="20"/>
                <w:szCs w:val="20"/>
              </w:rPr>
              <w:t xml:space="preserve">
                早餐于酒店享用，乘车前往游览《非诚勿扰Ⅱ》外景地之【慕田峪长城】(含大门票，游览时间2小时，不含长城往返缆车140元/人+穿梭巴士15元/人)慕田峪长城是万里长城的精华所在，享有“万里长城唯慕田峪独秀”的美誉，众多的中外首脑曾到慕田峪长城观光游览。
                <w:br/>
                中餐之后前往北京二锅头酒传统酿造技艺是国家级非物质文化遗产。这项技艺具有独特的历史价值，是北京酿酒技艺的主要代表，更是非遗文化的重要载体，拥有明显的地域文化特征。北京二锅头酒博物馆坐落于“国际会都”怀柔，由北京红星股份有限公司建设。该馆是北京首家以展示国家级非物质文化遗产二锅头酒传统酿造技艺为主题的博物馆，集观赏、体验、传承于一体，为国家AAA级景区、北京市非物质文化遗产保护性示范基地。馆内展示内容丰富，包括北京二锅头技艺的诞生、传承、传播、创新与发展。让您在这里了解二锅头的历史发展过程和技艺奥秘，体会中华传统文化、老字号文化、非遗文化。
                <w:br/>
                前往“老北京最美的地方”--【什刹海风景区】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在此你可以选择乘坐后海八爷人力三轮车（后海八爷人力三轮车——由车夫带着您约40分钟深度讲解老北京胡同及四合院民居），“后海八爷” 带游客看胡同、讲故事遵循一个原则，那就是真实，这才是胡同游的文化精髓所在或选择在34公顷的水面上乘坐什刹海摇橹船游览什刹海，也是最具特色的游览方式之一。
                <w:br/>
                进入【奥运公园，近距离观看鸟巢、水立方（APEC主要会场之一）】（游览时间40分钟）。
                <w:br/>
                观看国粹经典奥运备选节目杂技表演（需看场次和开放情况安排），依托北京文化底蕴,具有独特艺术风格和创新意识的专业杂技艺术表演。
                <w:br/>
                中餐：参考菜单：（长城脚下虹鳟鱼）热菜： 烤虹鳟鱼一条约2.5斤、自制肠、肉炒树蘑、炖柴鸡、板栗红烧肉、糖醋里脊、老汤豆腐粉条、小炒时蔬、西红柿鸡蛋汤     主食：米饭  野菜水饺（餐厅饮食会根据季节性有部分变动，具体以餐厅实际安排为准！）
                <w:br/>
                温馨提示：
                <w:br/>
                慕田峪长城景区需现金缴纳15元往返穿梭巴士费用，另因慕田峪长城地势较高，如登到山顶再爬长城较辛苦，可考虑选择全程缆车上下往返长城——140元/人 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午餐：怀柔红鳟鱼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参考酒店：北京金融街威斯汀大酒店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圆明园通票--颐和园--清华大学车览外观
                <w:br/>
              </w:t>
            </w:r>
          </w:p>
          <w:p>
            <w:pPr>
              <w:pStyle w:val="indent"/>
            </w:pPr>
            <w:r>
              <w:rPr>
                <w:rFonts w:ascii="微软雅黑" w:hAnsi="微软雅黑" w:eastAsia="微软雅黑" w:cs="微软雅黑"/>
                <w:color w:val="000000"/>
                <w:sz w:val="20"/>
                <w:szCs w:val="20"/>
              </w:rPr>
              <w:t xml:space="preserve">
                早餐后，前往【圆明园】（含通票，游览时间 2小时左右）圆明园‌是中国清代大型皇家园林，位于北京市海淀区清华西路28号，占地约350公顷，其中水面面积约140公顷。圆明园由圆明园、‌绮春园和‌长春园组成，其中以圆明园最大，故统称圆明园（亦称圆明三园）。圆明园不仅汇集了江南若干名园胜景，还移植了西方园林建筑，集当时古今中外造园艺术之大成，堪称人类文化的宝库之一，是当时世界上最大的一座博物馆。
                <w:br/>
                前往北京西郊，游览著名的皇家园林【颐和园】（含大门票，游览时间2小时左右）它是以昆明湖、万寿山为基址，以杭州西湖为蓝本，汲取江南园林的设计手法而建成的一座大型山水园林，也是保存最完整的一座皇家行宫御苑，被誉为“皇家园林博物馆”。我社安排的人性化故宫深度游，精心为贵宾们配备了无线讲解器，通过佩戴无线耳机，即使在人多声杂的旺季，您也可以通过导游清晰的讲解更加深度地了解颐和园的历史，而不再受其他团队声音的打扰。
                <w:br/>
                车览外观【清华大学】清华大学（不对旅行社开放），在停车允许的情况下可门口合影，个人进入需提前通过校方的微信公众号实名认证来预约，如校方有开放公众号提前10天预约每天限额3000人。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午餐：盛世牡丹烤鸭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参考酒店：北京金融街威斯汀大酒店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---家
                <w:br/>
              </w:t>
            </w:r>
          </w:p>
          <w:p>
            <w:pPr>
              <w:pStyle w:val="indent"/>
            </w:pPr>
            <w:r>
              <w:rPr>
                <w:rFonts w:ascii="微软雅黑" w:hAnsi="微软雅黑" w:eastAsia="微软雅黑" w:cs="微软雅黑"/>
                <w:color w:val="000000"/>
                <w:sz w:val="20"/>
                <w:szCs w:val="20"/>
              </w:rPr>
              <w:t xml:space="preserve">
                睡到自然醒，早餐后自由活动，游览结束后乘飞机返回温暖的家。行程圆满结束!旅途愉快! 
                <w:br/>
                【小贴示】
                <w:br/>
                国际惯例，酒店退房时间为中午12：00，如返程时间较晚，可自行将行李寄存在前台，自由活动；送站/机司机师傅会提前联系约定时间及地点接您赴机场/火车站。如提前一晚没有人与您联系，请联系导游！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1、出发地-北京往返程机票、机场建设费和燃油附加费；当地旅游车；
                <w:br/>
                2、行程内标明景点的第一道门票（不含小门票）；
                <w:br/>
                3、含3正4早，正餐八菜一汤 (10-12人一桌)40-60元/正；烤鸭餐60元/人，其余正餐40元/人正（团餐十人一桌，因个人原因不吃团餐的视为自愿放弃，不退团餐费用）；
                <w:br/>
                每桌不足10人，按照实际人数安排菜品不低于人均标准
                <w:br/>
                4、住宿（参考酒店）： 金融街威斯汀大酒店
                <w:br/>
                5、无购物店无自费含部分景区小交通；景区小门票除外
                <w:br/>
                6、导游：北京中文导游服务；
                <w:br/>
                7、2-12周岁儿童团费含儿童机票、当地车费，正餐半餐，早餐，半价门票；不占床；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航空公司临时增加的燃油附加费；
                <w:br/>
                2.  旅游意外保险及航空保险，建议客人报名时在我社购买；
                <w:br/>
                3.  景点内小门票；行程外的自费节目及私人所产生的个人费用等；儿童超高费用
                <w:br/>
                4. 由于不可抗拒原因而需要变更行程时产生的费用（包括但不限于自然灾害、航班延误或取消、车辆故障、交通意外等）。
                <w:br/>
                5.不含单房差：：2000元/4晚；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②.如客人全体提出自愿自费增加行程以外其他景点及旅游项目时敬请参加者配合导游签署全体自愿确认书。与旅行社及导游无关，不视为自费推荐景点。
                <w:br/>
                ③.外籍人士报名需知：我社收客价是以内宾价格核算，持护照等非国人之外籍游客，根据当地酒店及景区的规定，入住酒店和游览景点时需补交一定金额，请客人在报名时自行补人民币200元/人。
                <w:br/>
                ④.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⑤.行程当中的特色餐，或会根据当时的情况做相应的调整；由于南北方饮食习惯不同，口味等都可能不同，部分客人可能吃不惯，敬请海涵。
                <w:br/>
                ⑥.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⑦.团费中包含每人每天一张床位，行程中团队住宿如出现单男单女时，团友应听从及配合导游安排住房，或在当地补足单房差。
                <w:br/>
                ⑧.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⑨.为防范风险，减少自然灾害、意外事故等意外事件给游客带来的损失，建议每位游客都要购买旅游意外险（我司具有中国保险监督管理委员会颁发的《保险兼业代理许可证》，游客可从业务人员处购买意外险。
                <w:br/>
                ⑩.我司已依法购买了旅行社责任保险，因旅行社责任引发的事故，每位国内游客最高赔偿限额30万元人民币。
                <w:br/>
                ⑪.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br/>
                ⑫.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⑬.团费中包含每人每天一张床位，行程中团队住宿如出现单男单女时，团友应听从及配合导游安排住房，或在当地补足单房差。
                <w:br/>
                ⑭.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⑮.为防范风险，减少自然灾害、意外事故等意外事件给游客带来的损失，建议每位游客都要购买旅游意外险（我司具有中国保险监督管理委员会颁发的《保险兼业代理许可证》，游客可从业务人员处购买意外险。
                <w:br/>
                ⑯.我司已依法购买了旅行社责任保险，因旅行社责任引发的事故，每位国内游客最高赔偿限额30万元人民币。
                <w:br/>
                ⑰.请您认真填写意见单，希望通过您的意见单我们更好地监督当地的接待质量，您的意见单也将是行程中发生投诉的处理依据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2025-06-07T18:02:57+08:00</dcterms:created>
  <dcterms:modified xsi:type="dcterms:W3CDTF">2025-06-07T18:02:57+08:00</dcterms:modified>
</cp:coreProperties>
</file>

<file path=docProps/custom.xml><?xml version="1.0" encoding="utf-8"?>
<Properties xmlns="http://schemas.openxmlformats.org/officeDocument/2006/custom-properties" xmlns:vt="http://schemas.openxmlformats.org/officeDocument/2006/docPropsVTypes"/>
</file>