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祈福五台山、菩萨顶、显通寺、殊像寺、五爷庙 、塔院寺、佛母洞、五座大朝台双飞三日游行程单</w:t>
      </w:r>
    </w:p>
    <w:p>
      <w:pPr>
        <w:jc w:val="center"/>
        <w:spacing w:after="100"/>
      </w:pPr>
      <w:r>
        <w:rPr>
          <w:rFonts w:ascii="微软雅黑" w:hAnsi="微软雅黑" w:eastAsia="微软雅黑" w:cs="微软雅黑"/>
          <w:sz w:val="20"/>
          <w:szCs w:val="20"/>
        </w:rPr>
        <w:t xml:space="preserve">祈福五台山、菩萨顶、显通寺、殊像寺、五爷庙 、塔院寺、佛母洞、五座大朝台双飞三日游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N02281748341860AI-DULITUAN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福建独立发班！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线路安排及出发时间： 
                <w:br/>
                D1：厦门—太原—五台山、佛母洞（行车约3.5小时）               膳食：中餐√ 晚餐√     住宿：五台山
                <w:br/>
                厦门机场乘机，参考航班：MF8151（0810/1100）（航班时间为参考航班，准确航班以实际出票出团通知书为准！）赴太原，太原专人接站，因由于可能抵达的航班不同会出现需要在机场等待的情况，后乘车赴佛教圣地五台山，
                <w:br/>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【佛母洞】（索道85元/人 ）也称千佛洞，世人进入小洞就是投胎佛母，受其恩育复出佛母洞就是脱胎换骨，逆运转顺，洗掉人生一切烦恼，获得无上欢乐幸福！注：从2017年5月9号开始禁止钻佛母洞，具体开放时间待定，请谅解！！！
                <w:br/>
                晚餐后入住五台山景区酒店休息。 
                <w:br/>
                D2：五座大朝台                                    膳食：早餐√ 中餐√ 晚餐√    住宿：五台山
                <w:br/>
                早餐后开始朝拜五方文殊菩萨的道场（五个台顶交通费 350元/人，导游与客人同价，如需导游陪同登台需客人平摊导游朝台交通费）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备注：
                <w:br/>
                1、五台山朝台过程中，朝台司机会推狮子窝、澡沐池等寺庙，一般收费50元/人，请您悉知！
                <w:br/>
                2、五个台顶需换乘景区专用车,景区车一般为7座或14座,会与其他团队客人一起拼车上台顶，不保证客人坐一台车；每个台顶参观的时间和先后顺序，当天需根据朝台公司统一安排 
                <w:br/>
                3、若因天气原因或其他不可抗力因素未能朝台，则改为参观五台山其他寺庙（门票及索道费用自理）
                <w:br/>
                D3：万佛阁、菩萨顶、显通寺、塔院寺-太原（约3.5H）—厦门   膳食：早餐√ 中餐√ 晚餐√    住宿：温暖的家
                <w:br/>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【五爷庙】主名“万佛阁”，寺院是五台山所有寺院中占地面积最小的寺院，却是五台山所有寺院中最灵，最有名气的寺院，无数的香客均是以去五爷庙拜五爷为主，许愿还愿！许下自己最美好的心愿。 
                <w:br/>
                【菩萨顶】菩萨顶是历代皇帝朝拜五台山时的行宫，具有典型的皇家特色。有“小布达拉宫”之称。
                <w:br/>
                【显通寺】 五台山规模大、历史悠久的寺院，也是五台山五大禅处之一、全山寺院之首，与洛阳的白马寺同为中国最早寺庙
                <w:br/>
                【塔院寺】五台山的象征与标志。
                <w:br/>
                【殊像寺】文殊菩萨的祖庭，供奉五台山最大的一尊文殊像
                <w:br/>
                后乘车返回太原，赴机场送团（此天因回程不同客人航班时间不同原因，可能出现晚班客人同其他提早航班客人一同送机场的情况，需客人在机场等候时间较长乘机，送机可能无导游协助办理登机手续，请客人提前悉知），乘机MF8152（2015/2315）航班返回厦门； （航班时间为参考航班，准确航班以实际出票出团通知书为准！）结束愉快的祈福之旅！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报价包含
                <w:br/>
                住宿：五台山为景区内商务型酒店标间，酒店不提供自然单间、三人间或加床、如产生单房差请客人自补； 
                <w:br/>
                参考酒店： 五台山如家商旅酒店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膳食：行程中团队标准用餐（如人数不足10人，则菜品数量相应减少），含2早6正餐， 早餐为酒店赠送（不用不退），正餐标准40元/人。含特别安排一餐佛国素斋宴（当地团餐，团餐如因自身原因放弃用餐，则餐费不退；如全团人数不足6人，餐费现退客人自理用餐） 
                <w:br/>
                用车：全程正规营运手续空调旅游车（根据人数用车，保证每人一个正座） 
                <w:br/>
                门票：包含五台山进山费、菩萨顶、显通寺、塔院寺首道门票。
                <w:br/>
                （备注60周岁及以上老人门票已按照老人优惠减免政策核算，门票再无优惠退费）
                <w:br/>
                ***赠送景点或项目因天气原因或自身原因不能前往或自动放弃，按“不退费用”和“不更换景点”处理！
                <w:br/>
                导游： 全程当地优秀导游，持证上岗 。 
                <w:br/>
                购物：全程不进购物店。（注：景区、餐厅、酒店、长途休息站等也有旅游商品售卖（包括路边小店），不属于旅行社安排范畴，若您购买的商品出现质量问题，旅行社不承担任何责任！）
                <w:br/>
                儿童：12周岁以下：特价儿童机票，含车位费、正餐半价餐费、导服，不占床不含早餐，不含门票。
                <w:br/>
                机票：厦门-太原  往返机票，含机建燃油，特价机票，出票后不受理退票、改签；机票具体航班时刻以开票通知为准不能指定航班时刻，如需指定航班时刻请补足机票差价！
                <w:br/>
                保险：地接社旅行社责任险； 
                <w:br/>
                报价不含
                <w:br/>
                旅游意外伤害保险及航空意外险（建议旅游者均购买）
                <w:br/>
                地面服务费：如机场接送等；行李物品保管费及托运行李超重费
                <w:br/>
                当地自费选择项目，景区内另行收费的小门票及小交通（如佛母洞、黛螺顶交通车或索道）。 
                <w:br/>
                当地所产生的个人消费（如：酒店内洗衣、理发、电话、传真、饮品、烟酒、备品损坏而产生的个人消费）
                <w:br/>
                团费报价中不包含单间差费或加床费用，出现单男单女需补房差;
                <w:br/>
                旅游费用包含内容以外的所有费用。
                <w:br/>
                自由活动期间的餐食费及交通费；行程之外的观光项目。
                <w:br/>
                12周岁以下儿童报价不含床位费、门票，因不含床位费，产生的早餐由客人自理。
                <w:br/>
                温馨提示
                <w:br/>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游客旅游须知：
                <w:br/>
                【寺庙注意事项】：
                <w:br/>
                山西名寺名庙分布较广，它们是旅游者颇爱光顾游览的重点，但旅游者在游历寺庙时有四忌需牢记心头，以免引起争执和不快。
                <w:br/>
                 对寺庙的僧人、应尊称为&amp;quot;师&amp;quot;或&amp;quot;法师&amp;quot;，对主持僧人称其为&amp;quot;长老&amp;quot;、&amp;quot;方丈&amp;quot;、&amp;quot;禅师&amp;quot;。喇嘛庙中的僧人称其&amp;quot;喇嘛&amp;quot;， 即&amp;quot;上师&amp;quot;意，忌直称为&amp;quot;和尚&amp;quot;、&amp;quot;出家人&amp;quot;，甚至其它污辱性称呼。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住宿：五台山为景区内商务型酒店标间，酒店不提供自然单间、三人间或加床、如产生单房差请客人自补； 
                <w:br/>
                参考酒店： 五台山如家商旅酒店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膳食：行程中团队标准用餐（如人数不足10人，则菜品数量相应减少），含2早6正餐， 早餐为酒店赠送（不用不退），正餐标准40元/人。含特别安排一餐佛国素斋宴（当地团餐，团餐如因自身原因放弃用餐，则餐费不退；如全团人数不足6人，餐费现退客人自理用餐） 
                <w:br/>
                用车：全程正规营运手续空调旅游车（根据人数用车，保证每人一个正座） 
                <w:br/>
                门票：包含五台山进山费、菩萨顶、显通寺、塔院寺首道门票。
                <w:br/>
                （备注60周岁及以上老人门票已按照老人优惠减免政策核算，门票再无优惠退费）
                <w:br/>
                ***赠送景点或项目因天气原因或自身原因不能前往或自动放弃，按“不退费用”和“不更换景点”处理！
                <w:br/>
                导游： 全程当地优秀导游，持证上岗 。 
                <w:br/>
                购物：全程不进购物店。（注：景区、餐厅、酒店、长途休息站等也有旅游商品售卖（包括路边小店），不属于旅行社安排范畴，若您购买的商品出现质量问题，旅行社不承担任何责任！）
                <w:br/>
                儿童：12周岁以下：特价儿童机票，含车位费、正餐半价餐费、导服，不占床不含早餐，不含门票。
                <w:br/>
                机票：厦门-太原  往返机票，含机建燃油，特价机票，出票后不受理退票、改签；机票具体航班时刻以开票通知为准不能指定航班时刻，如需指定航班时刻请补足机票差价！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当地自费选择项目，景区内另行收费的小门票及小交通（如佛母洞、黛螺顶交通车或索道）。 
                <w:br/>
                当地所产生的个人消费（如：酒店内洗衣、理发、电话、传真、饮品、烟酒、备品损坏而产生的个人消费）
                <w:br/>
                团费报价中不包含单间差费或加床费用，出现单男单女需补房差;
                <w:br/>
                旅游费用包含内容以外的所有费用。
                <w:br/>
                自由活动期间的餐食费及交通费；行程之外的观光项目。
                <w:br/>
                12周岁以下儿童报价不含床位费、门票，因不含床位费，产生的早餐由客人自理。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
                <w:br/>
                代订机票开票后如有变动，实际退改签损失以航司政策为准！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2025-06-07T18:08:22+08:00</dcterms:created>
  <dcterms:modified xsi:type="dcterms:W3CDTF">2025-06-07T18:08:22+08:00</dcterms:modified>
</cp:coreProperties>
</file>

<file path=docProps/custom.xml><?xml version="1.0" encoding="utf-8"?>
<Properties xmlns="http://schemas.openxmlformats.org/officeDocument/2006/custom-properties" xmlns:vt="http://schemas.openxmlformats.org/officeDocument/2006/docPropsVTypes"/>
</file>