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G0061742520291IO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吉隆坡</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接机-四川博物院-武侯祠-锦里
                <w:br/>
              </w:t>
            </w:r>
          </w:p>
          <w:p>
            <w:pPr>
              <w:pStyle w:val="indent"/>
            </w:pPr>
            <w:r>
              <w:rPr>
                <w:rFonts w:ascii="微软雅黑" w:hAnsi="微软雅黑" w:eastAsia="微软雅黑" w:cs="微软雅黑"/>
                <w:color w:val="000000"/>
                <w:sz w:val="20"/>
                <w:szCs w:val="20"/>
              </w:rPr>
              <w:t xml:space="preserve">
                乘飞机（吉隆坡T1—成都天府T1 3U3994次00：20-4:50）抵达成都，出站后由我社工作人员接站，【四川博物院】是西南地区最大的综合性博物馆，在全国公共博物馆中占有重要地位2009年，被评为国家一级博物馆馆内常设展览有张大千书画馆、万佛寺、石刻馆、巴蜀青铜馆、书画馆、工艺美术馆等，四川博物院建院以来先后举办了一系列的陈列展览，重大的展览有：《四川省历史文物陈列》《四川省革命文物陈列》《古代巴蜀青铜器陈列》《四川汉代陶、石艺术陈列》《竞技·游戏——历史上的北方少数民族体育》等。后游览【武侯祠】武侯祠是民众对蜀汉丞相诸葛亮“鞠躬尽瘁死而后已”精神的肯定和赞誉的载体，也是三国遗迹源头，由汉昭烈庙、武侯祠、惠陵、三义庙四部分组成，属于成都武侯祠博物馆的文化遗产保护区 ，是“成渝十大文旅新地标”。然后来到【锦里】，锦里古街与武侯祠一墙之隔，这里洋溢着成都特有的喧嚣和随意。古街里青瓦错落有致，青石板路蜿蜒前行，街道两旁店铺里摆着许多颇具当地特色的物品，如手工的皮包、五颜六色的布灯笼等，还有众多老成都手艺人制作吹糖画、捏面人，仿佛穿越到蜀汉时期的繁华市井。
                <w:br/>
                【温馨提示】
                <w:br/>
                航班信息以出团通知为准；出发地无送站服务，请自行办理登机手续。请保持手机开机并注意短信、接听；我社已代定机场接送服务，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熊猫乐园-都江堰
                <w:br/>
              </w:t>
            </w:r>
          </w:p>
          <w:p>
            <w:pPr>
              <w:pStyle w:val="indent"/>
            </w:pPr>
            <w:r>
              <w:rPr>
                <w:rFonts w:ascii="微软雅黑" w:hAnsi="微软雅黑" w:eastAsia="微软雅黑" w:cs="微软雅黑"/>
                <w:color w:val="000000"/>
                <w:sz w:val="20"/>
                <w:szCs w:val="20"/>
              </w:rPr>
              <w:t xml:space="preserve">
                早餐后游览【熊猫乐园】都江堰熊猫乐园景区是世界唯一的大熊猫救护与疾病防控研究的专业机构，为大熊猫创造了一个良好的生活环境。在熊猫乐园，您可以近距离观赏到国宝级的大熊猫，了解它们的生活习性和保护情况。您还可以观看熊猫表演，如熊猫爬树、熊猫滚球等。在熊猫科普教育区，您可以通过丰富的图文资料和实物展示，了解到大熊猫的生态环境、生活习性、保护状况等。
                <w:br/>
                【都江堰风景区】 都江堰始建于秦昭王末年(约公元前256～前251年)，是蜀郡太守李冰父子在前人鳖灵开凿的基础上组织修建的大型水利工程，两千多年来一直发挥着防洪灌溉的作用，使成都平原成为水旱从人、沃野千里的"天府之国"。全世界迄今为止，年代最久、唯一留存、以无坝引水为特征的宏大水利工程。在此可以观宝瓶口、飞沙堰、鱼嘴，三大工程相辅相成，巧夺天工。还可跨越中国现存最古老的索桥—安澜索桥。
                <w:br/>
                "。全世界迄今为止，年代最久、唯一留存、以无坝引水为特征的宏大水利工程。在此可以观宝瓶口、飞沙堰、鱼嘴，三大工程相辅相成，巧夺天工。还可跨越中国现存最古老的索桥—安澜索桥。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三星堆-春熙路-鹤鸣茶社-宽窄巷子
                <w:br/>
              </w:t>
            </w:r>
          </w:p>
          <w:p>
            <w:pPr>
              <w:pStyle w:val="indent"/>
            </w:pPr>
            <w:r>
              <w:rPr>
                <w:rFonts w:ascii="微软雅黑" w:hAnsi="微软雅黑" w:eastAsia="微软雅黑" w:cs="微软雅黑"/>
                <w:color w:val="000000"/>
                <w:sz w:val="20"/>
                <w:szCs w:val="20"/>
              </w:rPr>
              <w:t xml:space="preserve">
                早餐后，【三星堆博物馆】以突兀在成都平原上的三座黄土堆而得名；是我国一座现代化的专题性遗址博物馆；是中国西 南地区的青铜时代遗址；两个商代大型祭祀坑的发现，上千件稀世之宝赫然显 世：青铜神树、金杖、青铜大立人像等都是世界之最。同时三星堆的发现也将古蜀国的历史推前到了 5000 年前。属最具历史科学文化艺术价值和最富观赏性的文物群体之一。（如因景区订票若三星堆闭馆或限票，自动更改为金沙遗址）
                <w:br/>
                【春熙路】是1924年新建与命名的，号称百年金街。由当时的四川省督办杨森提议兴建，杨森下令把旧衙门全部拆除，在此修建了从南到北一条街，其后又修建了东西两条街，名叫春熙路东段、西段、南段和北段。据有关历史资料查证，春熙路的前世肇始于商贾，发命于官府，完成于军阀时期。
                <w:br/>
                随后前往【鹤鸣茶社】（不含茶水费）始建于1923年，距今近百年历史，是中国历史上最悠久的茶社之一。成都地方志有记载，人民公园曾有5个茶社，但几经沧桑，只有鹤鸣茶社在近百年的风雨兼程中被保存下来，并仍保留了老成都原汁原味的茶文化风貌，见证了茶社的历史变迁。
                <w:br/>
                后游览【宽窄巷子】‘’最成都的生活样本‘’，全街院落群均为青黛砖瓦的仿古四合院落，这里也是成都遗留下来的较成规模的清朝古街道，先后荣获中国特色步行街，四川十大最美街道。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杜甫草堂-东郊记忆-送机
                <w:br/>
              </w:t>
            </w:r>
          </w:p>
          <w:p>
            <w:pPr>
              <w:pStyle w:val="indent"/>
            </w:pPr>
            <w:r>
              <w:rPr>
                <w:rFonts w:ascii="微软雅黑" w:hAnsi="微软雅黑" w:eastAsia="微软雅黑" w:cs="微软雅黑"/>
                <w:color w:val="000000"/>
                <w:sz w:val="20"/>
                <w:szCs w:val="20"/>
              </w:rPr>
              <w:t xml:space="preserve">
                早餐后，乘车前往【杜甫草堂】杜甫草堂是诗圣杜甫流寓成都时的故居。公元759年冬天，杜甫为避安史之乱，带着家人来到成都，第二年春天，在浣花溪边营建“草堂”而居。杜甫先后在此居住三年零九个月，创作诗歌有240余首流传至今，成都杜甫草堂被誉为“中国文学史上的圣地”。唐末，诗人韦庄寻得草堂遗址并重建茅屋。此后，杜甫草堂历经了宋、元、明、清至今共十四次大规模修葺和扩建。新中国成立后，1952年，杜甫草堂经全面整修后，正式对外开放。1955年杜甫纪念馆成立，1985年更名为成都杜甫草堂博物馆，现为首批全国重点文物保护单位、国家一级博物馆、全国古籍重点保护单位、国家4A级旅游景区。随后前往【东郊记忆】东郊记忆被称为“中国的伦敦西区”是中国最具特色的创意园区之一，为成都文化旅游新地标。景区所在地原为国营工厂，后改造成为集合音乐、美术、戏剧、摄影等文化形态的多元文化园区，与北京798相似，既有工业旧址，又有文化艺术。游人来到东郊记忆，可畅享最成都的美食盛宴，品味记忆中的味道，感悟城市的变迁。
                <w:br/>
                根据航班时间（成都天府T1—吉隆坡T1 3U3993次 18:15-23:05）适时专车送其前往机场，返回出发地，结束行程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全程甄选四钻酒店
                <w:br/>
                （参考酒店：成都安逸·锦著酒店（成都天府广场店）
                <w:br/>
                【交通】	行程内用车为49座，根据同团人数安排车型，保证一人一座
                <w:br/>
                【餐饮】	3早7正（正餐餐标50元/人，全程安排清真餐厅），行程中所列早餐为酒店提供增值赠送用餐，以酒店提供为准。团队餐为我社安排用餐，不含酒水。因整体餐费不以个人用餐与否减少，自愿放弃用餐无费用可退，敬请谅解。
                <w:br/>
                【导游】	优秀持证英文导游讲解服务，负责旅游者的日常组织安排，沿途讲解，问题处理；
                <w:br/>
                【保险】	全程专业旅游意外保险服务。
                <w:br/>
                【门票】武侯祠（含耳麦）/杜甫草堂（含耳麦）/都江堰（含耳麦/电瓶车）/熊猫乐园（含耳麦/电瓶车）/三星堆（含讲解器）
                <w:br/>
                【机票】吉隆坡/成都往返经济舱机票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1、行程中自理项目：其他个人消费等。
                <w:br/>
                2、不含因单人产生的单间差，住宿按2人入住1间房核算，如出现单男单女，请补齐单房差以享用单人房间。
                <w:br/>
                3、因交通延阻、罢工、天气、飞机机器故障、航班取消或更改时间等不可抗力原因所引致的额外费用。
                <w:br/>
                4、其他以上“服务提供项目—报价包含内容”里未提及包含的一切费用均未含。
                <w:br/>
                5、自由活动期间消费及行程中个人消费，如：酒水、药品、拍照器材等。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1、在不减少景点情况下，导游可以根据实际情况调整景点游览顺序及住宿地点。
                <w:br/>
                2、如游客中途擅自离团，视为游客单方面违约，所以未产生的费用不予退还（包括门票、住宿、车费、餐费、导游服务费、保险）。
                <w:br/>
                3、 景区内及路边摊点的购物场所不属于旅行社指定购物场所购物需谨慎，所购物品价格及品质由客人自行判定，与旅行社及导游人员无关！请游玩时一定注意。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团队机票开票后不退不改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2025-06-07T18:59:41+08:00</dcterms:created>
  <dcterms:modified xsi:type="dcterms:W3CDTF">2025-06-07T18:59:41+08:00</dcterms:modified>
</cp:coreProperties>
</file>

<file path=docProps/custom.xml><?xml version="1.0" encoding="utf-8"?>
<Properties xmlns="http://schemas.openxmlformats.org/officeDocument/2006/custom-properties" xmlns:vt="http://schemas.openxmlformats.org/officeDocument/2006/docPropsVTypes"/>
</file>