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E02厦门（南普陀，鼓浪屿，植物园，集美学村，十里长堤）双动二日游行程单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N01021737586580dR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。前往【园林植物园】观光游览，园内可以看到多种稀有植物景观，比如中国金钱松、日本金松、南洋杉，以及造型奇特的仙人掌等奇花异木，使之成为网红拍照地。有多肉区、仙人掌区、裸子植物区、棕榈岛、蔷薇园、沙生植物区、雨林世界等植物专类园区。其中，雨林世界和沙生植物区特别值得一看，其中雾气朦胧，加上美丽的热带雨林景观，看上去犹如仙境。沙生植物区可以看到很多奇形怪状的仙人掌展示。  
                <w:br/>
                12:00左右  文艺小渔村-曾厝垵（在曾厝垵自理午餐）。
                <w:br/>
                13:00左右  民国风小城春秋-闽台博物馆。
                <w:br/>
                14:00左右  环岛路-一国两制沙滩。
                <w:br/>
                15:00  打卡华侨领袖陈嘉庚先生的故乡——【集美学村】，欣赏集美学村建筑风格——“穿西装，戴斗笠”别具一格的嘉庚式建筑。
                <w:br/>
                16:00  参观游览厦门十里长堤，感受海边小资风
                <w:br/>
                厦门十里长堤，一条蜿蜒于海畔的绝美风景线，宛如一幅动人的画卷缓缓展开。漫步在这长长的堤岸上，一侧是碧波荡漾的海水，另一侧则是绿树成荫的岸畔，海风轻拂，带来丝丝凉爽与惬意。
                <w:br/>
                适时乘车前往厦门北动车站，乘D6440（16:53-18:52）返回福州，《备用车次：D2304（18:05-20:10），D6224（18:32-20:20）等》，晚餐自理（请自备食物），结束愉快行程。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童：6-13周岁且身高在1.2-1.49米，不占床不含早餐；含半价轮渡费、含植物园门票，含福州到厦门往返动车二等票半票，含正餐全餐、含市交、含导游服务费。
                <w:br/>
                小  童：6周岁以下且身高在1.2米以下，不占床不含早餐，不含门票及轮渡费、不含动车票，含正餐全餐、含市交、含导游服务费。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，占床含早餐。
                <w:br/>
                用餐安排：含1早1午餐，（正餐餐标30元/人，十人一桌为八菜一汤，人数增减时，菜量相应增减，或退餐。因第2天行程可能在会7点前出发，故酒店会安排打包早餐）。
                <w:br/>
                旅游交通：含福州至厦门，厦门北到福州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景点门票：含行程内所列景点门票（南普陀、鼓浪屿轮渡往返一趟船票、毓园、植物园）。行程中景点门票费用已按旅行社大宗团体成本价核算，若临时退团或持有特殊证件可免门票的，一律不退费用。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2025-07-17T02:30:11+08:00</dcterms:created>
  <dcterms:modified xsi:type="dcterms:W3CDTF">2025-07-17T02:30:11+08:00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