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永定高北土楼一日游8人团行程单</w:t>
      </w:r>
    </w:p>
    <w:p>
      <w:pPr>
        <w:jc w:val="center"/>
        <w:spacing w:after="100"/>
      </w:pPr>
      <w:r>
        <w:rPr>
          <w:rFonts w:ascii="微软雅黑" w:hAnsi="微软雅黑" w:eastAsia="微软雅黑" w:cs="微软雅黑"/>
          <w:sz w:val="20"/>
          <w:szCs w:val="20"/>
        </w:rPr>
        <w:t xml:space="preserve">高北土楼一日游8人团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ZB011736132119BD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福建省永定土楼旅游景区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8:00 左右我们来接您（思明区/湖里区）厦门岛内酒店附近依次接送前往土楼
                <w:br/>
                （海沧上车地点：海沧天虹/海沧石塘公交车站、漳州上车点：漳州北高速口物流城东公交站,塔尾）
                <w:br/>
                09:00 中途经过漳州、南靖前往土楼景区，单程需要2小时（VIP客户全程高速）（中途停高速服务区，休息时间10-15分钟左右，此非购物店，敬请谅解）
                <w:br/>
                11:00享用午餐  自理 
                <w:br/>
                （因贵宾都是来自天南地北，众口难调，所以团餐基本上的管饱不管好。十人一桌，八菜一汤，人数增减菜色也相应增减）
                <w:br/>
                12:00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br/>
                方形土楼世泽楼：一部厚重的家族史书
                <w:br/>
                世泽楼大门口地面有鹅卵石铺成的古代钱币模型，它象征着招财进宝之意。楼内一门、二井、三堂、四梯，设计合理，完全符合家族群居的特点。
                <w:br/>
                博士楼侨福楼：中西合璧，一门出10博士
                <w:br/>
                侨福楼是楼主在海外的兄弟筹资兴建，祖堂建筑风格中西合璧，内院以花岗石铺地楼外有一圈围墙包围着，形成一个院落。这座楼因出了10个博士而闻名于世，又被称为博士楼！
                <w:br/>
                15:00停车场集合，乘车返回厦门
                <w:br/>
                17:30 抵达漳州后送回漳州北高速口物流城东公交站；抵达厦门后依次送回酒店。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2.用餐：自理
                <w:br/>
                3.景点：含以上所列景点首道门票； 
                <w:br/>
                4.导游：当地景区持证讲解员；
                <w:br/>
                5.儿童价标准：身高0.7~1.4米（含），只含车位、半价正餐、导服。门票费用不含，请当地现付。1.4米以
                <w:br/>
                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2.不含人身意外险。建议自行购买旅游人身意外保险。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特惠产品，行程中如景点对特殊人群有免票政策如（导游证、记者证、残疾证、70周岁以上老年证、国家颁布摄影证、1.2米以下儿童等）等有门票优惠政策，由于我社预定的门票为统一优惠包价，不同于景区门票优惠政策，免票5/人现场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2025-05-19T19:09:23+08:00</dcterms:created>
  <dcterms:modified xsi:type="dcterms:W3CDTF">2025-05-19T19:09:23+08:00</dcterms:modified>
</cp:coreProperties>
</file>

<file path=docProps/custom.xml><?xml version="1.0" encoding="utf-8"?>
<Properties xmlns="http://schemas.openxmlformats.org/officeDocument/2006/custom-properties" xmlns:vt="http://schemas.openxmlformats.org/officeDocument/2006/docPropsVTypes"/>
</file>