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3A武夷山动车三日游尊贵型+赠1正餐【品质武夷+玩转武夷+武夷山主景+景区免大门票+天天发团】行程单</w:t>
      </w:r>
    </w:p>
    <w:p>
      <w:pPr>
        <w:jc w:val="center"/>
        <w:spacing w:after="100"/>
      </w:pPr>
      <w:r>
        <w:rPr>
          <w:rFonts w:ascii="微软雅黑" w:hAnsi="微软雅黑" w:eastAsia="微软雅黑" w:cs="微软雅黑"/>
          <w:sz w:val="20"/>
          <w:szCs w:val="20"/>
        </w:rPr>
        <w:t xml:space="preserve">*玩转武夷*赏武夷风光*武夷山主景+泛舟九曲竹筏漂流+登天游峰+攀虎啸岩+观一线天+武夷宫</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3A三日游尊贵型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★·游虎啸岩一线天—武夷山中显奇观，缝隙峡谷一线天
                <w:br/>
                ★·游九曲溪—竹排载客行，漂流别人间，何处是仙境，九曲十八弯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动车前往南平市站★可自选观看表演★入住酒店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站/福州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福州北站/南站到南平市站（原来武夷山东站），以下参考车次时间：D2352次(12：37北站/12:17南站－13：44)或D6242次(13：47北站/13:26南站-15：12）赴南平市站（原来武夷山东站），抵达南平市站，友情提醒：参考车次以实际出票为准！导游接团。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交通：小交通：当地空调旅游车接送（大小视人数而定，均为套团）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早餐★天游峰★一线天★虎啸岩★晚餐★入住酒店
                <w:br/>
              </w:t>
            </w:r>
          </w:p>
          <w:p>
            <w:pPr>
              <w:pStyle w:val="indent"/>
            </w:pPr>
            <w:r>
              <w:rPr>
                <w:rFonts w:ascii="微软雅黑" w:hAnsi="微软雅黑" w:eastAsia="微软雅黑" w:cs="微软雅黑"/>
                <w:color w:val="000000"/>
                <w:sz w:val="20"/>
                <w:szCs w:val="20"/>
              </w:rPr>
              <w:t xml:space="preserve">
                早餐后，乘车前往武夷山风景区，后游武夷第一胜地【天游峰】（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中餐自理，游全国最窄的【一线天】（约0.5小时），伏羲洞、灵岩洞、风洞三洞相映成趣。
                <w:br/>
                游典型的桌状山—【虎啸岩】（约1.5小时），有天成禅院、语儿泉、定命桥、宾曦洞、法雨悬河、集云关、普门兜等。
                <w:br/>
                用晚餐，住武夷山。
                <w:br/>
                行程中的景点游览顺序由导游实际安排为准！
                <w:br/>
                交通：小交通：当地空调旅游车接送（大小视人数而定，均为套团）
                <w:br/>
                景点：天游峰★虎啸岩★一线天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晚餐：赠送第二天晚餐20元/人.餐（赠送的餐不用不退，其他3餐自理90元/人交武夷山导游安排）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游览古色古香的仿宋古街【武夷宫】（约20分钟），玲珑雅致，古朴华美，后前往【茗古岩茶坊】（约1.5小时）品茶及特产，品当地特色小吃（孝母饼、熏鹅等小吃）。
                <w:br/>
                中餐自理，而后统一乘车前往赴南平市站（武夷山东站），乘动车南平市站返回福州北站/南站,)参考车次：D6241次(14：45－16：07北站)或D2353次(15：29－16：42北站/17:02南站)，南平市到福州北站/南站，若以上车次都没票的情况下，另外安排其他参考车次，以实际出票为准！参考车次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1.交通：福州北站/南站往返南平市站动车二等座（具体车次及时间以实际出票为准，不退任何票面差价费用），当地空调旅游车（大小视人数而定，均为套团）
                <w:br/>
                2.用餐：含2早1正餐，酒店占床含早餐，不占床早餐自理，赠送第二天晚餐20元/人.餐（赠送的餐不用不退，其他3餐自理90元/人交武夷山导游安排）
                <w:br/>
                3.住宿：双标间(不含单房差，若出现单人自补房差，房差只补不退)，请带上有效身份证件，以便登记入住，儿童必须持户口本登记入住）以下只做参考，以武夷山当地实际安排为准！
                <w:br/>
                尊贵型参考：泓林雅致房，维也纳，柏纳，戴斯，漫心等参考酒店。
                <w:br/>
                不指定酒店，遇到参考酒店无房的情况安排同等级别的酒店。
                <w:br/>
                4.门票：行程所列景点首道门票（武夷山景区已免大门票优惠，任何证件没有再退费用（温馨提示：竹筏游览时间由竹筏预定中心统一调度安排（第2天或第3天几点坐竹排不能指定，以当天出票为准），导游有权根据竹排时间调整行程顺序，若遇天气原因，水位上涨或政策问题，接到竹排公司停排，我社退还竹排费用100元/人，不能延期或改期，我社不承担责任），
                <w:br/>
                5.导游：武夷山当地导游或讲解员服务及费用。
                <w:br/>
                6.儿童标准：
                <w:br/>
                大童标准：1.2米到1.49米含门票观光车半票竹排、动车票半票，含半餐，当地车位、不占床不含早餐。
                <w:br/>
                小童标准：1.2米以下6周岁以下含竹排、含半餐，当地车位、不占床不含早餐。
                <w:br/>
                7.出行提醒：务必携带本人有效身份证/护照/通行证或小孩户口本，敬请配合！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1、其他3餐自理90元/人交武夷山导游安排。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印象大红袍演出普通席票</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9、游客在自由活动期间，应当选择自己能够控制风险的活动项目，并在自己能够控制风险的范围内活动，同时按相关规定做好安全防范措施，确保自身安全。
                <w:br/>
                10、请游客配合严禁到未开放水域游泳戏水，在正规场所亲水时应根据个人身体状况来选择性参加各项水上活动，确保自身安全。
                <w:br/>
                11、根据不同季节的气候变化，请游客做好防护措施及自备常用药品，以便应急之需，车站或景区出行人流量较大，保管好自己的随身物品。
                <w:br/>
                12、请游客自觉遵守《中国公民国内旅游文明行为公约》团队质量以客人代表所签意见为准；请客人认真填写。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乘坐竹筏注意事项：（因为导游无法上竹筏，途中由竹筏艄公担任讲解员，建议给予艄公20元/人的小费）
                <w:br/>
                1）竹筏漂流8人一张竹筏，如人数不足8人，则码头工作人员会等待拼足8人后发排；
                <w:br/>
                2）上竹筏时请注意依照顺序，并注意横踩二根毛竹，以免滑落水中；
                <w:br/>
                3）整个漂流过程相对来说是非常平稳的，但大家仍需注意在转弯处保持身体平衡，拉好竹筏上的安全绳；并且请不要随意从座椅上站立照相。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2025-06-07T18:26:20+08:00</dcterms:created>
  <dcterms:modified xsi:type="dcterms:W3CDTF">2025-06-07T18:26:20+08:00</dcterms:modified>
</cp:coreProperties>
</file>

<file path=docProps/custom.xml><?xml version="1.0" encoding="utf-8"?>
<Properties xmlns="http://schemas.openxmlformats.org/officeDocument/2006/custom-properties" xmlns:vt="http://schemas.openxmlformats.org/officeDocument/2006/docPropsVTypes"/>
</file>