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盛世长安行程单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G0091731547821Ho</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福建省-福州市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陕西省-西安市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福建各地→西安
                <w:br/>
              </w:t>
            </w:r>
          </w:p>
          <w:p>
            <w:pPr>
              <w:pStyle w:val="indent"/>
            </w:pPr>
            <w:r>
              <w:rPr>
                <w:rFonts w:ascii="微软雅黑" w:hAnsi="微软雅黑" w:eastAsia="微软雅黑" w:cs="微软雅黑"/>
                <w:color w:val="000000"/>
                <w:sz w:val="20"/>
                <w:szCs w:val="20"/>
              </w:rPr>
              <w:t xml:space="preserve">
                客人自行前往福州长乐机场或厦门高崎机场或晋江机场，联系我社送机人为您换取登机牌后，后乘坐航班抵达西安咸阳国际机场，抵达机场后乘车（50KM,1小时）前往十三朝古都--西安
                <w:br/>
                <w:br/>
                欢迎您来到美丽的古都西安,西安是一座千年古都、文武圣地、帝王之都、秦俑故乡、汉唐庭院，悠久的历史和厚重的文化，待您慢慢品味,开启您愉快的古都假期之旅。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西安-临潼-华山
                <w:br/>
              </w:t>
            </w:r>
          </w:p>
          <w:p>
            <w:pPr>
              <w:pStyle w:val="indent"/>
            </w:pPr>
            <w:r>
              <w:rPr>
                <w:rFonts w:ascii="微软雅黑" w:hAnsi="微软雅黑" w:eastAsia="微软雅黑" w:cs="微软雅黑"/>
                <w:color w:val="000000"/>
                <w:sz w:val="20"/>
                <w:szCs w:val="20"/>
              </w:rPr>
              <w:t xml:space="preserve">
                早餐后，参观中国目前保留下来的最早古代城垣建筑【明城墙】城门四座：东长乐门，西安定门，南永宁门，北安远门，每个城门都由箭楼和城楼组成。后前往西安新城小东门里的【永兴坊美食街】，食客们可以一边在城墙脚下品陕西小吃，一边感受陕西文化，永新坊美食街区是一片明清风格的仿古建筑群，清一色青砖灰瓦，枣红色的门柱窗棂，精美的砖雕，月牙门、古戏楼一应俱全。可自行品尝当地特色农家小吃（咸阳张记馄饨、大荔带把肘子、秦镇米皮、潼关肉夹馍、紫阳蒸盆子、柞水洋芋糍粑、汉阴炕炕馍、洋县大咸德、子长煎饼、绥德黄馍馍）等各地传统美食。 特别安排大唐秦之宴--牛肉火锅； 后参观世界文化遗产【秦始皇兵马俑博物馆】（约2.5小时，含景区讲解耳麦20元/人），这是世界上最大的“地下军事博物馆”世界考古史上最伟大的发现之一，堪称“世界第八大奇迹”，穿行在这些极具感染力的艺术品之间，历史似乎不再遥远。 后体验走进【大秦印象VR体验中心】（参观时间约30分钟）VR体验《大秦地宫》，全国蛋舱最多、规模最大的VR体验基地。穿越时光隧道，走进大奉墓室，感受万箭齐发，神秘棺檀地，珠光宝气，日月星辰百川江河，气势磅礴!身临其境，探索2000年前神秘与辉煌!行程结束后前往华山，入住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华山</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华山-壶口
                <w:br/>
              </w:t>
            </w:r>
          </w:p>
          <w:p>
            <w:pPr>
              <w:pStyle w:val="indent"/>
            </w:pPr>
            <w:r>
              <w:rPr>
                <w:rFonts w:ascii="微软雅黑" w:hAnsi="微软雅黑" w:eastAsia="微软雅黑" w:cs="微软雅黑"/>
                <w:color w:val="000000"/>
                <w:sz w:val="20"/>
                <w:szCs w:val="20"/>
              </w:rPr>
              <w:t xml:space="preserve">
                早餐后，游览“奇险天下第一山”【西岳华山】（赠送华山导览仪）（约4-5小时,不含华山索道及进山车），“山高五千仞，削成而四方”五岳中海拔最高，险峻挺拔。“华山论剑”是著名的武侠小说作家金庸作品中虚拟的江湖故事，描绘了江湖英雄置身于奇险峻峭的华山，比试武功高下，谈论武学之道，排列武术伯仲，创造了一个神秘、诡奇、险绝的剑侠世界。华山也因此充满了险气、仙气、剑气和英气、豪气、义气。环顾华山谁是主，从容骑马上峰巅。御剑乘风来，除魔天地间，有酒乐逍遥，无酒我亦颠，一饮黄河水，再饮吞日月。即可感受手攀铁链，脚踩石窝，旋转而下的鹞子翻身；亦可孤胆挑战仅容一人通过，脚底就是万丈深渊的长空栈道；或是横叉云颠的苍龙岭。 后前往壶口镇，入住酒店休息。
                <w:br/>
                <w:br/>
                备注：华山索道现有两条（北峰索道和西峰索道），索道由客人根据个人体力情况自愿自费选择乘坐。
                <w:br/>
                <w:br/>
                现有以下三种乘坐方式供游客选择：
                <w:br/>
                <w:br/>
                1北峰往返150元/人，进山车40元/人；
                <w:br/>
                <w:br/>
                2西峰往返280元/人，进山车80元/人；
                <w:br/>
                <w:br/>
                3西峰上行北峰下行220元/人，进山车60元/人。
                <w:br/>
                <w:br/>
                <w:br/>
                <w:br/>
                【温馨提示】：由于职业的身体承受因素，导游带您乘索道上山，讲解并交代注意事项后，将由您在山上自由选择路线爬山，导游在山下约定的时间、地点等候集合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壶口</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壶口-西安
                <w:br/>
              </w:t>
            </w:r>
          </w:p>
          <w:p>
            <w:pPr>
              <w:pStyle w:val="indent"/>
            </w:pPr>
            <w:r>
              <w:rPr>
                <w:rFonts w:ascii="微软雅黑" w:hAnsi="微软雅黑" w:eastAsia="微软雅黑" w:cs="微软雅黑"/>
                <w:color w:val="000000"/>
                <w:sz w:val="20"/>
                <w:szCs w:val="20"/>
              </w:rPr>
              <w:t xml:space="preserve">
                早餐后，参观【  壶口瀑布】（不含电瓶车40元/人）。壶口瀑布，号称“黄河奇观”，是黄河上唯一的黄色大瀑布，也是中国的第二大瀑布。“风在吼，马在叫，黄河在咆哮......”，雄壮的歌声中唱的就是黄河壶口瀑布，奔腾的黄河水呼啸而下，溅起巨大的浪涛，气势旁边壮观，令人震撼。 后赴曲江国家级文化产业示范区自由漫步，这里有大型的仿唐建筑群、有世界上最大的音乐喷泉广场--【大雁塔北广场】（游览约30分钟）。晚上夜游【大唐不夜城】（游览约60分钟），贯穿玄奘广场、贞观文化广场、开元庆典广场三个主题广场，大唐不夜城中的中央雕塑景观步行街，分布着盛世帝王、历史人物、英雄故事、经典艺术作品等九组主题群雕，立体展现大唐帝国在宗教、文学、艺术、科技等领域的至尊地位并彰显大国气象。适时送往酒店入住。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西安市内
                <w:br/>
              </w:t>
            </w:r>
          </w:p>
          <w:p>
            <w:pPr>
              <w:pStyle w:val="indent"/>
            </w:pPr>
            <w:r>
              <w:rPr>
                <w:rFonts w:ascii="微软雅黑" w:hAnsi="微软雅黑" w:eastAsia="微软雅黑" w:cs="微软雅黑"/>
                <w:color w:val="000000"/>
                <w:sz w:val="20"/>
                <w:szCs w:val="20"/>
              </w:rPr>
              <w:t xml:space="preserve">
                早餐后前往【西安博物院】（含耳麦）（周二闭馆），陕西省西安市的一座集博物馆、名胜古迹、城市园林为一体的博物馆。2007年对外开放。以展示的珍贵文物，唐代千年古塔、悠扬的雁塔晨钟、秀丽的园林景观而闻名。集合乘车前往【大慈恩寺】，拂尘净心，步入正善之门，千年古刹之皇家寺院【大慈恩寺】，守望长安1300余年的七级浮屠——大雁塔就坐落于此。自唐代以来，文人墨客金榜题名加官进爵后，多到大慈恩寺礼佛。后来代代效仿，为求功成名就，提前祈愿，逐渐形成了雁塔题名祈福开运的风俗，为心中的人祈福开运，寄托一份牵挂。（参观1.5小时）后前往【易俗社文化街区】（游览时间约1小时）打造了以复古彩色霓虹灯、老缝纫机墙、电视机墙等老物件，展现了老西安繁荣街道的最初记忆，老西安各类小型餐饮、娱乐、饰品、百货等经营场景，打造体现复古、怀旧、美学生活、人文风情、休闲娱乐等特性的圈层聚集地，沉浸式场景的高度还原，将属于八九十年代的青春跃然眼前钟鼓楼广场，西安著名的坊上美食文化街区【回民街】（约1小时），青石铺路、绿树成荫，路两旁清一色仿明清建筑，西安风情的代表之一，距今已有上千年历史，其深厚的文化底蕴聚集了近300种特色小吃，让人流连忘返，欲罢不能的魅力所在。回民街不是一条街道，而是一个街区。作为丝绸之路的起点，西安将炎黄子孙和西域文明链接起来，中国回民定居和文化融合，给此座城市蒙上一层异域的纱帘，神秘而古老。后参观【张学良公馆】（参观时间，2小时），1936年12月，国民党爱国将领张学良和杨虎城将军率部发动的西安事变及其和平解决是我国历史上的一件大事。它对于促成以国共两党合作为基础的抗日民族统一战线 起了重要的作用。当时在西北地区，以西安为中心的国民党军队的主要力量有张学良率领的东北军和杨虎城率领的第十七路军，这两支军队均非蒋介石嫡系，屡受排挤，对此，他们极为不满，尤其是东北军，过去盲目执行蒋介石的不抵抗政策，弃守东北，遭到国人唾弃，后又被命“剿共”蒙受重大损失，全军上下深感“剿共”没有出路，强烈要求抗日，收复东北国土。在瓦窑堡会议之后，中国共产党通过种种渠道，大力开展对这两支军队的工作，坚定了张、杨联共抗日的决心，从而使党的抗日民族统一战线政策首先在西北地区取得胜利。后入住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西安-福州/厦门/泉州-温馨的家
                <w:br/>
              </w:t>
            </w:r>
          </w:p>
          <w:p>
            <w:pPr>
              <w:pStyle w:val="indent"/>
            </w:pPr>
            <w:r>
              <w:rPr>
                <w:rFonts w:ascii="微软雅黑" w:hAnsi="微软雅黑" w:eastAsia="微软雅黑" w:cs="微软雅黑"/>
                <w:color w:val="000000"/>
                <w:sz w:val="20"/>
                <w:szCs w:val="20"/>
              </w:rPr>
              <w:t xml:space="preserve">
                早餐后，根据回程时间，返回家乡。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1.用车：常规旅游空调车，保证一人一正座！
                <w:br/>
                <w:br/>
                2.门票：含景区首道大门票。（报名时已按老人门票免票优惠立减，当地不再现退任何费用）
                <w:br/>
                <w:br/>
                3.住宿：全程4晚3钻+1晚壶口特色窑洞住宿标准间【如产生单男单女，请补房差】
                <w:br/>
                <w:br/>
                4.用餐：全程4早6正餐，正餐餐标30元/正餐。正餐不用餐费不退。
                <w:br/>
                <w:br/>
                5.导游：当地8年以上专职导游讲解服务。8人以下安排车兼导。
                <w:br/>
                <w:br/>
                6.购物：纯玩不进购物店，部分景区内及门口有商店购物请谨慎。
                <w:br/>
                <w:br/>
                7.机票：含出发地往返经济舱飞机票含机建费用。（机票一经出票后，不能改期，退票收取机票损失）
                <w:br/>
                <w:br/>
                8.儿童费用： 2-12岁含往返经济舱费用，正餐餐费车位费及导服费用，不含门票及床位早餐及其他个人消费,产生家长现付！
                <w:br/>
                <w:br/>
                此线路为福建拼团，若无法成团，提前3天通知客人！！！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★旅游意外险★个人消费★
                <w:br/>
                <w:br/>
                ★兵马俑单程景交5元/人
                <w:br/>
                <w:br/>
                ★华山乘索：（3选1，必乘）
                <w:br/>
                <w:br/>
                1、北峰往返索道及进山费40元+索道150元=190元/人
                <w:br/>
                <w:br/>
                2、西峰大索道上+北峰索道下及进山费60+索道220元=280元/人
                <w:br/>
                <w:br/>
                3、西峰往返索道及进山费80元+索道280元=360元/人
                <w:br/>
                <w:br/>
                ★壶口景交40元/人（必乘）
                <w:br/>
                3、推荐自费项目
                <w:br/>
                《复活的军团》中国首部实景沉浸式战争史实，自理298起元/人，演出约70分钟。
                <w:br/>
                《驼铃传奇秀》会跑的大型实景演艺，自理298元起/人，演出约70分钟。
                <w:br/>
                4、酒店内洗衣、电话、收费电视、烟酒、饮品等个人消费。
                <w:br/>
                5、旅游人身意外保险及航空意外保险。
                <w:br/>
                6、因交通延阻、罢工、天气、航班取消或更改、疫情等不可抗力因素所致的额外费用
              </w:t>
            </w:r>
          </w:p>
        </w:tc>
      </w:tr>
    </w:tbl>
    <w:p>
      <w:pPr>
        <w:jc w:val="left"/>
        <w:spacing w:before="10" w:after="10"/>
      </w:pPr>
      <w:r>
        <w:rPr>
          <w:rFonts w:ascii="微软雅黑" w:hAnsi="微软雅黑" w:eastAsia="微软雅黑" w:cs="微软雅黑"/>
          <w:sz w:val="22"/>
          <w:szCs w:val="22"/>
          <w:b/>
          <w:bCs/>
        </w:rPr>
        <w:t xml:space="preserve">其他说明</w:t>
      </w:r>
    </w:p>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2025-06-07T18:09:10+08:00</dcterms:created>
  <dcterms:modified xsi:type="dcterms:W3CDTF">2025-06-07T18:09:10+08:00</dcterms:modified>
</cp:coreProperties>
</file>

<file path=docProps/custom.xml><?xml version="1.0" encoding="utf-8"?>
<Properties xmlns="http://schemas.openxmlformats.org/officeDocument/2006/custom-properties" xmlns:vt="http://schemas.openxmlformats.org/officeDocument/2006/docPropsVTypes"/>
</file>