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（福州直飞）普陀山、南海观音双飞二日游（不含洛迦山）行程单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（福州直飞）普陀山、南海观音双飞二日游（不含洛迦山）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PTS-FJ02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舟山市-普陀山风景名胜区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早90分钟在福州长乐机场国内出发厅门口集合，专人送团，乘飞机抵舟山，乘船赴普陀山(船约20分钟)，乘坐景区环保车至【南海观音景区】参拜33米高的南海观音铜像，游览【紫竹林景区】紫竹林旁有光明池，南有观音眺，前方是一片广阔的岬谷，海天一色，是揽胜朝拜者必到处；【不肯去观音院】寺院西侧筑"三十三观音灵场"长廊，内塑日本 33 座供奉观音的寺院主尊；随后游览【潮音洞】传说观音菩萨曾在此屡现灵相，一直被视为海天佛国的发祥地。后游览【西天景区】(约90分钟，二龟听法石、磐陀石、圆通庵、观音古洞、心字石)，后朝拜【普济寺】俗称前寺，坐落在白华山南、灵鹫峰下，是供奉观音的主刹。后朝拜【法雨寺】普陀三大寺中最美的一座，幽幽曲径深入，古树参天交错，与寺庙呼应，一步一抬头，处处景不同。、福建庙【大乘庵】，晚餐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索道上下佛顶山，游【慧济寺】佛顶山是普陀山景区的著名景点，位于普陀山岛的北面。山上的慧济寺是普陀三大寺之一，这里香火旺盛，因此来佛顶山朝圣的游客总是不少。走在香云路上常常能看到三步一拜地朝山的信徒，还会路过著名的“海天佛国”石刻。游览【梵音洞、善财洞】，中餐后乘船朝拜观世音菩萨发迹、修行之圣地【洛迦山】（自理70元/人），游览结束乘船返朱家尖。后车赴舟山机场，乘飞机返福州，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1.交通：福州/舟山往返机票、机建费，朱家尖/普陀山往返船费、岛上公交车、舟山机场往返朱家尖码头民航巴士。
                <w:br/>
                <w:br/>
                2.餐标：含1早3正。正餐餐标25元/人*餐，其中一餐安排自助素斋。10人-12人一桌由旅行社根据具体人数调整，低于10人的，菜数则相应减少。（若人数不足6人则导游现退餐费，烦请游客自理）
                <w:br/>
                <w:br/>
                3.住宿：普陀山特色客栈2-3人间，遇到旺季,夫妻有可能分开住，敬请谅解（可加钱升级商务酒店或五星级酒店）；
                <w:br/>
                <w:br/>
                特色客栈参考：后岙 ，荷花，合兴王，星哥海鲜楼，福临海鲜楼，其玉，慧宝，禅居等同级标准 
                <w:br/>
                <w:br/>
                商务酒店参考：天竺，志航，南普， 若到等同级标准。（如需指定酒店，需补差价）
                <w:br/>
                <w:br/>
                携程四钻：万呈山庄
                <w:br/>
                岛上五星（携程四钻）：祥生大酒店豪华房
                <w:br/>
                <w:br/>
                4.请每位客人务必带上有效身份证，以便办理乘机和住宿登记使用，如因个人证件原因造成不能取票及不能入住酒店的后果，由旅游者自行负责。
                <w:br/>
                <w:br/>
                5.包含：地陪导游服务、行程所列景点门票、佛顶山往返索道；旅行社责任险，旅游意外险请自行购买！
                <w:br/>
                <w:br/>
                6.儿童：指12周岁以下且1.2米以下小孩，含半餐，机票、燃油税，占车位及船费，不占床，不含门票。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自愿原则，绝不强制。
                <w:br/>
                <w:br/>
                洛迦山门票70/人、普陀山行李托运费（10-20 元/人*件，按行李大小）;景区讲解器20元/人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A.在不减少景点的情况下，导游可根据实际情况对行程景点进行前后调整。
                <w:br/>
                B.景区内购物店或餐厅自营特产超市不属于我社安排的购物店，请游客谨慎选择，切勿盲目购买！
                <w:br/>
                C.失信被执行人：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D.重要：机票为团体票，需付全款方可确认订位，订位后如需改期退团，机票将全额损失，其他损失将以实际产生为准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2025-05-15T17:14:10+08:00</dcterms:created>
  <dcterms:modified xsi:type="dcterms:W3CDTF">2025-05-15T17:14:10+08:00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