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长歌盛世行程单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G0091719898744PF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线路名称
                <w:br/>
                长歌盛世
                <w:br/>
                <w:br/>
                天数
                <w:br/>
                行程
                <w:br/>
                用餐
                <w:br/>
                住宿
                <w:br/>
                D1
                <w:br/>
                福州/厦晋—西安客人自行前往福州长乐机场或厦门高崎机场，联系我社送机人为您换取登机牌后，后乘坐航班抵达西安咸阳国际机场，抵达机场后乘车（50KM,1小时）前往十三朝古都--西安,后入住酒店！欢迎您来到美丽的古都西安,西安是一座千年古都、文武圣地、帝王之都、秦俑故乡、汉唐庭院，悠久的历史和厚重的文化，待您慢慢品味,开启您愉快的古都假期之旅。温馨提示：入住酒店后您可前往酒店附近自行享用晚餐。
                <w:br/>
                --- 
                <w:br/>
                西安市 
                <w:br/>
                D2
                <w:br/>
                西安【西安博物院/小雁塔】早餐后早上出发游览【西安博物院•小雁塔】（周二闭馆），一个是盛放长安物华天宝的现代建筑，一个是静静矗立1400年的唐代古塔。古都西安从西周开始，先后有13个王朝在这里建都，留下了数不清的文化遗产。如今，数千年的光阴浓缩在西安博物院中。这里有十三朝古都的璀璨记忆。 【唐城墙遗址】（约30分钟）唐城墙遗址开放式的唐文化艺术长廊，全长3.6公里，宽100米，是在古唐城墙外郭遗址之上，以书法雕塑、园林景观为表现手段，以唐诗人物和唐诗意境展示为主题 ，建造的一处供市民和游客享受文化、活动休憩的场所。【长安十二时辰】游览浸式的主题街区体现了非常多灯火阑珊的大唐风光，包括百余种的长安小吃、《霓裳羽衣曲》等文化的氛围歌舞表演，还有杨贵妃、唐玄奘这些可互动的NPC（非游客角色）带给观众朋友的感受，是一种穿越感的，又有充分体验性的大唐盛世。 充分享受“观一场唐风唐艺、听一段唐音唐乐、演一出唐人唐剧、品一口唐食唐味、玩一回唐俗唐趣、购一次唐物唐礼”的一秒入唐，尽享唐风唐韵。
                <w:br/>
                温馨提示：【西安博物院/小雁塔】（周二闭馆或特殊原因）会调整顺序或改为大唐西市博物院
                <w:br/>
                贴心安排： 西安博物院/小雁塔-专业讲解+团队通道+无线耳麦
                <w:br/>
                贴心赠送： 穿唐装赠送唐城墙遗址
                <w:br/>
                早中 
                <w:br/>
                西安市 
                <w:br/>
                D3
                <w:br/>
                西安-临潼-西安早餐后，早餐后8:30集合出发，乘车1小时左右，世界文化遗产【秦始皇陵兵马俑博物院】（约2.5小时），这是世界上最大的“地下军事博物馆”世界考古史上最伟大的发现之一，堪称“世界第八大奇迹”穿行在这些极具感染力的艺术品之间，历史似乎不再遥远。参观【华清池】唐明皇与杨贵妃的爱情故事及西安事变的发生地而享誉海外，一千多年前三郎 与玉环的爱情，在飞霜殿内、在九龙湖上、在石榴树下、在贵妃池旁，恩爱十年抵不上马嵬士兵哗变， 是爱？是恨？美人已去，池仍在，慕名而来后返回西安参观【大唐不夜城】大唐不夜城为“西安年·最中国”主会场，首批全国示范步行街.中国十大高品位文化步行街.是西安夜晚游玩的最美地，每当夜幕降临，华灯全部点亮的时候，这条街呈现出来的世界一片华彩。后入住酒店休息。 互动演出【贞观之治】：阵容宏达，再现大唐盛世。【霓裳羽衣】：云想衣裳花想容，春风拂槛露华浓【华灯太白】：来大唐与李白面对面对诗饮美酒，五花马，千金裘，呼儿将出换美酒。【不 倒 翁】： 回眸一笑百媚生，一舞倾城众人醉，时隔千年，相距万里，零距离牵手网红。【音乐喷泉】：大雁塔北广场，亚洲最大的音乐喷泉，像一幅精彩的水画，绚丽多彩。【盛唐密盒】：房玄龄杜如晦穿越到不夜城，选拔人才，网红与游客互动，幽默诙谐，笑声不断，你也有可能成人大唐谋士......自费推荐：1、《复活的军团》大型沉浸式战争史剧（自理 238元起，演出约 70 钟）2、《驼铃传奇》会跑的大型实景演艺（自理 298元起，演出约 70 分钟）3、《千古情》一部长安城，半部中国史（自理 298元起，演出约 70 分钟）贴心赠送：1、兵马俑无线耳麦 2、夜游大唐不夜城温馨提示：1、兵马俑景区电瓶车自理5元/人 ，华清池景区电瓶车自理20元/人2、陕西景区多为5A级无烟无噪音景区，人文历史三分看七分听，为深入的了解秦唐文化 赠送无线蓝牙耳机使用，既尊重景区规定做文明旅游人，又紧跟导游步伐聆听历史的变革，不虚此行！ 舌尖美食：袁家村美食广场自行享用晚餐。袁家村美食是全国著名的陕西美食体验地。也是西安本地人常去的口碑美食街区，种类多元，消费评价，小吃地道。
                <w:br/>
                早中 
                <w:br/>
                西安市 
                <w:br/>
                D4
                <w:br/>
                西安-福州/厦晋-温馨的家早餐后游览：游览千年古刹之皇家寺院【大慈恩寺】（约2小时），拂尘净心，守望长安1300余年的大雁塔就坐落于此（登塔自理30元/人）盛唐西市的仿唐建筑广场大雁塔北广场，期间鉴赏玄奘法师塑像，寻觅当年取经路上的奇幻故事，远观唐玄奘法师译经所在地—大雁塔。 【回民街美食】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易俗社街区】参观西安市东大街钟楼旁—易俗社文化街区（约40分钟）是一个依托百年古老剧场易俗社，建成的中国首个秦腔文化街区。这里可以欣赏传统的秦腔艺术;可以一站式品尝西安本土老字号美食;可以走进地下室的复古街区，穿越到80年代，这里浓缩了80年代的西安，电车、学校、电影院、音像店、照相馆、理发店、小卖部、供销社都被原景重现。 【永兴坊网红街区】永兴坊陕西非遗美食文化街区，位于西安市新城区东新街中山门里，东临顺城巷,是唐108坊之一，昔日魏征府邸。永兴坊陕西非遗美食文化街区作为全国首个以非遗美食为主题的街区，被全国网民票选为“十大美食街区”，同时也是非遗美食聚集区。 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这些充满烟火气息的小店，才是吃货们的追逐之地......游览完后，择时送团结束愉快的行程，返回温馨的家！
                <w:br/>
                早 
                <w:br/>
                无住宿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1.用车：全程正规旅游大巴车，保证一人一正座。
                <w:br/>
                <w:br/>
                2.门票：含景区首道大门票。（报名时已按老人门票免票优惠立减，当地不再现退任何费用）
                <w:br/>
                <w:br/>
                3.住宿：全程3钻/4钻/5钻酒店标准间【如产生单男单女，补房差】
                <w:br/>
                <w:br/>
                4.用餐：全程3早2正餐，团餐均十人一桌，八菜一汤，人数不足10人，菜品相应减少）所有餐不用不退
                <w:br/>
                <w:br/>
                大秦国宴：30元/人/餐，社会餐厅小唐味：60元/人
                <w:br/>
                <w:br/>
                5.导游：当地优秀专职导游讲解服务。
                <w:br/>
                <w:br/>
                6.购物：纯玩不进购物店，部分景区内及门口有商店购物请谨慎。
                <w:br/>
                <w:br/>
                7.机票：含出发地往返经济舱飞机票含机建燃油费用。（机票一经出票后，不能改期，退票收取机票损失）
                <w:br/>
                <w:br/>
                8.儿童费用： 2-12岁含往返经济舱费用，正餐餐费车位费及导服费用，不含早餐、床位、门票、观光车、电瓶车、索道费等。赠送项目如产生请按实际收费自理。景区内另行付费景点或娱乐项目，请根据喜好自愿选择。产生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★旅游意外险★个人消费★兵马俑电瓶车5元</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2025-06-07T18:25:41+08:00</dcterms:created>
  <dcterms:modified xsi:type="dcterms:W3CDTF">2025-06-07T18:25:41+08:00</dcterms:modified>
</cp:coreProperties>
</file>

<file path=docProps/custom.xml><?xml version="1.0" encoding="utf-8"?>
<Properties xmlns="http://schemas.openxmlformats.org/officeDocument/2006/custom-properties" xmlns:vt="http://schemas.openxmlformats.org/officeDocument/2006/docPropsVTypes"/>
</file>