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【纯臻荣耀】：湖南、长沙+网红打卡自由行、韶山、张家界、芙蓉古镇、凤凰古城双动六日奢华私密精品小包团游行程单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G0071718956028Rx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长沙市-湘潭市-张家界市-湘西土家族苗族自治州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福建-长沙-打卡自由行
                <w:br/>
              </w:t>
            </w:r>
          </w:p>
          <w:p>
            <w:pPr>
              <w:pStyle w:val="indent"/>
            </w:pPr>
            <w:r>
              <w:rPr>
                <w:rFonts w:ascii="微软雅黑" w:hAnsi="微软雅黑" w:eastAsia="微软雅黑" w:cs="微软雅黑"/>
                <w:color w:val="000000"/>
                <w:sz w:val="20"/>
                <w:szCs w:val="20"/>
              </w:rPr>
              <w:t xml:space="preserve">
                福建乘动车赴【长沙】，接团后乘车赴市区，入住酒店后后开启自由打卡探索可爱、美好的文化之都、娱乐之都、美食之都-湖南省会【长沙】，晚上观星城炫丽夜景。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长沙-韶山-张家界-黄龙洞-魅力湘西民俗歌舞晚会
                <w:br/>
              </w:t>
            </w:r>
          </w:p>
          <w:p>
            <w:pPr>
              <w:pStyle w:val="indent"/>
            </w:pPr>
            <w:r>
              <w:rPr>
                <w:rFonts w:ascii="微软雅黑" w:hAnsi="微软雅黑" w:eastAsia="微软雅黑" w:cs="微软雅黑"/>
                <w:color w:val="000000"/>
                <w:sz w:val="20"/>
                <w:szCs w:val="20"/>
              </w:rPr>
              <w:t xml:space="preserve">
                早餐后乘车赴红太阳升起的地方——【AAAA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晚餐后观赏【魅力湘西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张家界-森林公园-袁家界-天子山-金鞭溪-大峡谷玻璃桥（云天渡）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乘车赴【张家界大峡谷】，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张家界-天门山（玻璃栈道）-芙蓉古镇-凤凰古城
                <w:br/>
              </w:t>
            </w:r>
          </w:p>
          <w:p>
            <w:pPr>
              <w:pStyle w:val="indent"/>
            </w:pPr>
            <w:r>
              <w:rPr>
                <w:rFonts w:ascii="微软雅黑" w:hAnsi="微软雅黑" w:eastAsia="微软雅黑" w:cs="微软雅黑"/>
                <w:color w:val="000000"/>
                <w:sz w:val="20"/>
                <w:szCs w:val="20"/>
              </w:rPr>
              <w:t xml:space="preserve">
                早餐后赴天门山国家森林公园，游览【AAAA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后乘车前往【AAAAA凤凰古城】：如果白天的凤凰是一位纯朴、美丽的苗家女子，那么夜间的凤凰就是一个多情、大方的湘西姑娘。站在沱江岸边，仿佛置身于灯的世界，歌的海洋。晚餐后在霓虹灯下感受古城的温馨与浪漫，一场美丽的邂逅正等着您；可自行欣赏凤凰古城炫丽夜景，漫步沱江，酒吧畅饮当地胡子酒,品味独特的苗疆风情。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凤凰-长沙（车程约6小时）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1、住宿：豪华五星或五钻酒店双标间，单房差：1150元；不提供自然单间，如无法拼房，提前或当地补足单房差。
                <w:br/>
                2、用餐：全程含餐5早6正，正餐十人桌八菜一汤，正餐餐标50元/人，酒水自理，不足8人保证每人一菜。
                <w:br/>
                3、交通：全程空调旅游专车；福建-长沙往返动车二等座（动车为指定车次，如指定车次已无票或客人自行指定其他车次，需增加动车或高铁票价差额部分）。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凤凰古城等）有自带特色产品展览馆，不属本行程安排购物店范畴；也均无强制消费，请旅游者按自身意愿决定购物行为，本公司不接受在此区域购物方面的投诉。
                <w:br/>
                4、小童（6周岁以下）：不含床位、门票（身高1米2以下儿童景区门票免费，超高费用自理）、（双动）往返儿童车票。大童（6周岁-13周岁）：不含床位。14周岁以下需按儿童报名。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此产品为超级特价打包产品，因涉及各方面特定费用因素，故任何人群无优惠无退费，接受此行程视为接受此约定。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2025-04-27T20:08:47+08:00</dcterms:created>
  <dcterms:modified xsi:type="dcterms:W3CDTF">2025-04-27T20:08:47+08:00</dcterms:modified>
</cp:coreProperties>
</file>

<file path=docProps/custom.xml><?xml version="1.0" encoding="utf-8"?>
<Properties xmlns="http://schemas.openxmlformats.org/officeDocument/2006/custom-properties" xmlns:vt="http://schemas.openxmlformats.org/officeDocument/2006/docPropsVTypes"/>
</file>