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皇家加勒比国际游轮【海洋光谱号】 上海-济州-长崎-上海 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C0021717658852v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济州岛-长崎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06/19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  第二天
                <w:br/>
                06/20
                <w:br/>
                韩国 济州岛  预计停靠时间：13:00—21:00
                <w:br/>
                济州岛是韩国最大的岛，又叫做耽罗岛、蜜月之岛、浪漫之岛。济州岛位于东海，朝鲜半岛的南端，在全罗南道西南100公里（60哩），隔济州海峡与半岛相望，北距韩国南部海岸90多公里，地扼朝鲜海峡门户，地理位置十分重要。面积1850.3平方公里。
                <w:br/>
                ※以上文字内容仅对停靠城市介绍，请登船后报名船方提供的岸上观光行程。
                <w:br/>
                用餐：早餐：游轮早餐  午餐：自理  晚餐：游轮晚餐  住宿：海洋光谱号
                <w:br/>
                第三天
                <w:br/>
                06/21
                <w:br/>
                日本-长崎  预计停靠时间：10:00—20:00
                <w:br/>
                长崎是九州岛西岸著名港口城市，与中国上海相隔仅800公里，自古便是连接中国与日本的桥梁。长崎的地形宛如一个圆形剧场，将长崎港广阔无垠的海面展现在舞台上。
                <w:br/>
                ※以上文字内容仅对停靠城市介绍，请登船后报名船方提供的岸上观光行程。
                <w:br/>
                用餐：早餐：游轮早餐  午餐：自理  晚餐：游轮晚餐  住宿：海洋光谱号
                <w:br/>
                第四天
                <w:br/>
                06/22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第五天
                <w:br/>
                06/23
                <w:br/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  温馨提示：
                <w:br/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1、海洋光谱号船票（含港务费）；
                <w:br/>
                2、海洋光谱号4晚船上住宿；
                <w:br/>
                3、游轮上三餐，自助餐厅、免费餐厅、免费休闲娱乐设施、游泳池、健身房、及免费演出活动等；
                <w:br/>
                4、指定岸上观光行程。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（星际、天际套房：20.50美金/人/晚；海际套房及以下：18.00美金/人/晚，游轮上支付）；
                <w:br/>
                4、旅游意外险（建议购买）；
                <w:br/>
                5、个人消费。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2025-08-02T22:21:09+08:00</dcterms:created>
  <dcterms:modified xsi:type="dcterms:W3CDTF">2025-08-02T22:21:09+08:00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