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北京环球定制6日游行程单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G0081714133172ce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厦门-北京-入住酒店
                <w:br/>
              </w:t>
            </w:r>
          </w:p>
          <w:p>
            <w:pPr>
              <w:pStyle w:val="indent"/>
            </w:pPr>
            <w:r>
              <w:rPr>
                <w:rFonts w:ascii="微软雅黑" w:hAnsi="微软雅黑" w:eastAsia="微软雅黑" w:cs="微软雅黑"/>
                <w:color w:val="000000"/>
                <w:sz w:val="20"/>
                <w:szCs w:val="20"/>
              </w:rPr>
              <w:t xml:space="preserve">
                机场集合，乘航班（以实际出票为准）至北京大兴/首都国际机场，后前往酒店办理入住。
                <w:br/>
                参考航班：厦门-北京SC2127 17:30-20:30
                <w:br/>
                <w:br/>
                温馨提示：
                <w:br/>
                1.客人抵京前一天晚20:00之前，会收到接送的联系短信，请您确保手机畅通。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环球影城（当天不含导游，安排车接送）
                <w:br/>
              </w:t>
            </w:r>
          </w:p>
          <w:p>
            <w:pPr>
              <w:pStyle w:val="indent"/>
            </w:pPr>
            <w:r>
              <w:rPr>
                <w:rFonts w:ascii="微软雅黑" w:hAnsi="微软雅黑" w:eastAsia="微软雅黑" w:cs="微软雅黑"/>
                <w:color w:val="000000"/>
                <w:sz w:val="20"/>
                <w:szCs w:val="20"/>
              </w:rPr>
              <w:t xml:space="preserve">
                早餐后 环球影城一日游。 
                <w:br/>
                【推荐游玩路线】 第一站：变形金刚基地【霸天虎过山车】（必打卡项目）【变形金刚：传奇现场】；
                <w:br/>
                第二站：侏罗纪世界努布拉岛穿越到 6500 万年前的侏罗纪时代，开始惊心动魄的冒险吧！【侏罗纪世界大冒险】（必打卡项目）； 
                <w:br/>
                第三站：哈利·波特的魔法世界“哈迷”们一定幻想过进入到魔法世界，今天就给你带来一场圆梦之魂【哈利·波特与禁忌之旅】【三把扫帚】【霍格沃茨城堡夜间灯光庆典】； 
                <w:br/>
                第四站：未来水世界——观看环球影城首屈一指的水上爆破特技表演，亲身参与到生死搏斗之中！飞驰的水上摩托艇、惊险刺激的高空跳水、撼动感官的大爆炸都近在咫尺！有胆量坐在前排的勇士更能经历一场“湿身”之旅！ 
                <w:br/>
                第五站：功夫熊猫盖世之地——纯正的中国元素，《功夫熊猫》中的翡翠宫、熊猫村、智慧仙桃树...亭台楼阁，古风质朴，柳暗花明又一村。【功夫熊猫神龙大侠之旅】（必打卡项目） 
                <w:br/>
                第六站：小黄人乐园 【神偷奶爸小黄人闹翻天】(必打卡项目)【小黄人见面会】(必打卡项目) 
                <w:br/>
                第七站：好莱坞——每个电影迷一定要来来打卡的项目，融入到好莱坞大片的氛围中，体验一把“巨星”的明星梦。 
                <w:br/>
                【入园小贴士】 1.提前下载官方 APP“北京环球度假区”（手机应用商店可搜索下载）或官方微信小程序，可以查看开园闭园时间、园区内导航、各个项目排队时间以及表演类项目开始时间；
                <w:br/>
                2.请您携带有效身份证件（购买门票时所提供的对应证件）建议使用官方App 提前录入人像信息，人像比对入园； 
                <w:br/>
                3.建议您提前自备零食、水杯（园区内设有直饮水机）； 
                <w:br/>
                4.园区内租借充电宝的地点非常少，如有需要建议您提前自备；
                <w:br/>
                5.北京环球度假区门票包含园区的所有游乐项目，入园后项目无需二次消费；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天安门广场-毛主席纪念堂-故宫-恭王府-什刹海胡同三轮车-降旗
                <w:br/>
              </w:t>
            </w:r>
          </w:p>
          <w:p>
            <w:pPr>
              <w:pStyle w:val="indent"/>
            </w:pPr>
            <w:r>
              <w:rPr>
                <w:rFonts w:ascii="微软雅黑" w:hAnsi="微软雅黑" w:eastAsia="微软雅黑" w:cs="微软雅黑"/>
                <w:color w:val="000000"/>
                <w:sz w:val="20"/>
                <w:szCs w:val="20"/>
              </w:rPr>
              <w:t xml:space="preserve">
                早上：前往游览世界最大的城市中心广场【天安门广场】，参观【毛主席纪念堂】（政策性关闭或限流预约不上，只可观外景）。近观【人民英雄纪念碑】，追忆光辉岁月；近观【人民大会堂】。
                <w:br/>
                下午：游览世界上规模最大的宫殿建筑群【故宫博物院】（不低于150分钟），走过太和殿、乾清宫，在皇帝的御花园里赏弄花花草草，感觉好像穿越到了清宫剧里。打卡延禧宫，令妃娘娘居所，感受后妃生活。若延禧宫政策性关闭，则为外观。
                <w:br/>
                游览“王府之冠、什刹海明珠”的【恭王府】（约1.5小时，约不上则改为国子监）“一座恭王府，半部清代史”这座历史上曾显赫一时的王府，历经了大清王朝七代皇帝的统治，见证了清王朝由鼎盛而至衰亡的历史进程后游览冯小刚导演电影《老炮》实景拍摄地【什刹海风景区】。什刹海地区风光秀丽，被誉为“北方的水乡”，也是京城内老北京风貌保存最完好的地方。这里自然景观和人文胜迹交相辉映，故居、王府、寺庙、钟鼓楼、银锭桥等景观宛如一颗颗明珠，将什刹海点缀得秀美灿烂。
                <w:br/>
                乘坐老北京黄包车深度游胡同，感受胡同文化。
                <w:br/>
                观看【降旗仪式】
                <w:br/>
                今日提醒： 
                <w:br/>
                1、因故宫每日限流三万人提前7天放票，毛主席纪念堂团队每日限流1000人，提前6天放票，针对此限流情况，将会出现故宫，毛主席纪念堂不能预约成功的现象，我社不保证绝对出票。若故宫未约到票将做以下安排：1.替换其它景点产生差价多退少补 。2.退故宫门票改外观。若毛主席纪念堂未约到票，则视为不可抗力因素取消参观或外观。
                <w:br/>
                2、天安门广场及故宫游览面积比较大，故宫景区周边无停车场以及停车区域，临时上下车点需步行一段距离（或乘坐公交车去餐厅吃饭，费用2元/人）以及等候若干时间，请谅解。
                <w:br/>
                3、由于北京交通拥堵，为了防止发生堵车现象参观长城和故宫的行程都会比较早出发
                <w:br/>
                4、当天行走较多，注意休息，北方天气干燥，多喝水。
                <w:br/>
                5、毛主席纪念堂政策性关闭请外观，进入毛主席纪念堂不得穿无袖上衣，不得穿拖鞋，必须随身携带身份证。这天走路较多请穿舒适鞋子和轻便服装。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八达岭长城-军事博物馆或国家博物馆
                <w:br/>
              </w:t>
            </w:r>
          </w:p>
          <w:p>
            <w:pPr>
              <w:pStyle w:val="indent"/>
            </w:pPr>
            <w:r>
              <w:rPr>
                <w:rFonts w:ascii="微软雅黑" w:hAnsi="微软雅黑" w:eastAsia="微软雅黑" w:cs="微软雅黑"/>
                <w:color w:val="000000"/>
                <w:sz w:val="20"/>
                <w:szCs w:val="20"/>
              </w:rPr>
              <w:t xml:space="preserve">
                早上：打包早，观看庄严的【升国旗仪式】，乘车赴延庆（约90分钟），游览举世闻名的【八达岭长城】（约2.5小时），登上八达岭长城，可以看到脚下的长城依山就势，蜿蜒起伏，如一条不见首尾的巨龙在绵绵山岭上翻滚爬动，气势磅礴，雄伟壮观。
                <w:br/>
                参观【军事博物馆】或【国家博物馆】（预约不上则改为外观）。
                <w:br/>
                温馨提示：八达岭是自行徒步攀爬，导游送至检票口后自由活动，无导游陪同！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颐和园-天坛公园-前门大街-老舍茶馆
                <w:br/>
              </w:t>
            </w:r>
          </w:p>
          <w:p>
            <w:pPr>
              <w:pStyle w:val="indent"/>
            </w:pPr>
            <w:r>
              <w:rPr>
                <w:rFonts w:ascii="微软雅黑" w:hAnsi="微软雅黑" w:eastAsia="微软雅黑" w:cs="微软雅黑"/>
                <w:color w:val="000000"/>
                <w:sz w:val="20"/>
                <w:szCs w:val="20"/>
              </w:rPr>
              <w:t xml:space="preserve">
                游览中国现存规模最大、保护最完整的博物馆式皇家园林，晚清时期作为慈禧太后的颐养之地【颐和园】（游览时间不低于 150 分钟），欣赏碧波荡漾的昆明湖和“万寿无疆”的万寿山。
                <w:br/>
                游览【天坛公园】（约1.5小时，通票）地处原北京外城的东南部，故宫正南偏东，正阳门外东侧，始建于明朝永乐十八年（1420年），是中国古代明、清两朝历代皇帝祭天之地。游览历史悠久的【前门大街】，这里造就了这里的许多中华老字号，如六必居酱园、同仁堂药店、瑞蚨祥绸布店、长春堂药店、内联升鞋店、张一元茶庄，还有月盛斋的酱肉店、都一处的烧卖店等16处老字号分列道路两侧。悠久的商业文化，老北京的胡同风情在这里一日看尽。
                <w:br/>
                前往【老舍茶馆】观看相声表演（如果表演是晚上，则看完演出自行前往酒店或给司机加加班费）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清华艺术博物馆-北大（没约上则参观圆明园）-北京-厦门
                <w:br/>
              </w:t>
            </w:r>
          </w:p>
          <w:p>
            <w:pPr>
              <w:pStyle w:val="indent"/>
            </w:pPr>
            <w:r>
              <w:rPr>
                <w:rFonts w:ascii="微软雅黑" w:hAnsi="微软雅黑" w:eastAsia="微软雅黑" w:cs="微软雅黑"/>
                <w:color w:val="000000"/>
                <w:sz w:val="20"/>
                <w:szCs w:val="20"/>
              </w:rPr>
              <w:t xml:space="preserve">
                参观【清华大学艺术博物馆】【北京大学】（若预约不上则改为观外景）
                <w:br/>
                适时安排送机，全程圆满结束。参考航班：北京大兴-厦门MF8170 21:05-00:05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项  目	13人独立成团
                <w:br/>
                门  票	行程所含景点大门票
                <w:br/>
                用  餐	5早5正，正餐餐标700/桌
                <w:br/>
                用  车	19+2座小龙车，无行李舱
                <w:br/>
                酒  店	自理，客人订酒店：全季酒店（广安门店）
                <w:br/>
                导游费用	4天导游服务
                <w:br/>
                进 店	不进店
                <w:br/>
                机 票	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客人自行产生的费用，以及不可抗拒的因素产生的费用如航班取消或者延误产生的餐费住宿费以及重新购买交通工具所产生的费用等。</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1.故宫、毛主席纪念堂每周一闭馆，我社有权调整行程，保证不减少景点！
                <w:br/>
                2.行程中所列时间表、车程时间、游览顺序等，仅限参考！以实际情况安排为准！
                <w:br/>
                3.老年门票不再享受优惠
                <w:br/>
                4.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5. 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1. 请您务必携带本人身份证原件，或有效的登机证件（成人身份证，小孩户口簿）。不需安排接送的游客，各地至机场往返途中一切事宜由客人自行承担，由于自身原因造成误机等事宜，旅行社不承担任何责任；
                <w:br/>
                2. 由于南北方的差异，请大家注意添加衣物，多喝水，注意卫生，以保持充足的体力游玩；
                <w:br/>
                3. 毛主席纪念堂景点政策性关闭，造成不能游览参观，我社不承担任何责任；
                <w:br/>
                4. 请各位游客认真填写意见反馈单，我社将依意见单为收款凭证，如有疑问请在当地当时提出，我们将认真对待，如回团后投诉，我社概不负责，敬请谅解；
                <w:br/>
                5. 北京因政治性原因或交通流量大造成堵车，景区和道路常出现限行与管制情况,在景点不减少的前提下,游览的先后顺序有可能会有调整，具体以北京接待实际情况为准,行程仅供参考。提早或延后离团，均不接送机（站）；
                <w:br/>
                6. 团队行程中，如您因自身原因选择中途离团，未完成部分将被视为您自行放弃，不退任何费用。
                <w:br/>
                7. 每天早晨在导游指定的时间到达酒店大堂集合，请勿迟到，以免耽误其他游客行程。若因迟到导致无法随车游览，责任自负敬请谅解。请客人务必带好身份证，儿童带好户口本，宾馆要凭本人证件办理入住，多谢支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2025-08-02T22:09:00+08:00</dcterms:created>
  <dcterms:modified xsi:type="dcterms:W3CDTF">2025-08-02T22:09:00+08:00</dcterms:modified>
</cp:coreProperties>
</file>

<file path=docProps/custom.xml><?xml version="1.0" encoding="utf-8"?>
<Properties xmlns="http://schemas.openxmlformats.org/officeDocument/2006/custom-properties" xmlns:vt="http://schemas.openxmlformats.org/officeDocument/2006/docPropsVTypes"/>
</file>