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燃爆蜈支洲3天2晚行程单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ZB031713837954to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明星景点，精选组合
                <w:br/>
                舒适性酒店
                <w:br/>
                美食美味5正2早，十菜一汤
                <w:br/>
                品味经典，佛教文化，畅玩蜈支洲，亚龙湾天堂森林公园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D1：蜈支洲岛、亚龙湾热带天堂森林公园
                <w:br/>
                D2：玫瑰谷、南山、天涯
                <w:br/>
                D3：跨境免税购、海洋科技馆、健康生活馆、赠送东方文化苑或文笔峰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集合地--三亚
                <w:br/>
              </w:t>
            </w:r>
          </w:p>
          <w:p>
            <w:pPr>
              <w:pStyle w:val="indent"/>
            </w:pPr>
            <w:r>
              <w:rPr>
                <w:rFonts w:ascii="微软雅黑" w:hAnsi="微软雅黑" w:eastAsia="微软雅黑" w:cs="微软雅黑"/>
                <w:color w:val="000000"/>
                <w:sz w:val="20"/>
                <w:szCs w:val="20"/>
              </w:rPr>
              <w:t xml:space="preserve">
                【蜈支洲岛 - 5A景区】（游览约120分钟）三面漫山叠翠，2700多种原生植物郁郁葱葱，四周海域清澈透明，海水能见度6-27米，是闻名的潜水基地。岛上景点极具浪漫风情，有情人桥、观浪亭、观海长廊、“HAPPY LOVE”标志等。这里是冯小刚电影《私人订制》的拍摄地，面向大海一排浪漫的白色观景座椅现在已是蜈支洲最热门的景点之一。
                <w:br/>
                【亚龙湾热带森林公园】（游览约90分钟）位于我国最南端的国际热带滨海旅游城市--三亚市，分东园和西园，犹如伸展的双臂环抱着"天下第一湾"。植被类型为热带常绿性雨林和热带半落叶季雨林，其生物、地理、天象、水文、人文和海景景观资源丰富。她与亚龙湾国家旅游度假区形成强烈的差异、互补和互动，是亚龙湾由滨海向山地、由海洋向森林、由平面向立体、由蓝色向绿色的重要延伸，使亚龙湾真正形成了大景区的概念，填补了三亚森林生态旅游的空白。
                <w:br/>
                交通：旅游大巴车
                <w:br/>
                景点：蜈支洲岛+亚龙湾热带森林公园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三亚团队商务酒店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【亚龙湾国际玫瑰谷 - 3A景区】（游览约60分钟）位于三亚市亚龙湾国际旅游度假区内，是以“玫瑰之约，浪漫三亚”为主题，以农田、水库、山林的原生态为主体，以五彩缤纷的玫瑰花为载体，集玫瑰种植、玫瑰文化展示、旅游休闲度假于一体的玫瑰谷；也成为拍摄婚纱外景的胜地
                <w:br/>
                【南山文化旅游区 - 5A景区】（游览约120分钟）国家重点风景名胜区、全国文明风景旅游区示范点；每年都令数百万的海内外游客流连忘返，被游客誉为“梵天净土，世外桃源”；其中，世界吉尼斯纪录-108米海上观音是当之无愧的亮点之一，闻名全海南的镇岛之宝
                <w:br/>
                【天涯海角】（游览约90分钟）天涯海角位于三亚市区西南23公里处，以美丽迷人的热带海滨自然风光、悠久独特的历史文化而驰名中外。天涯海角陆地面积为10.4平方公里，海域面积6平方公里，背对马岭山，面向茫茫大海，是海南建省20年第一旅游名
                <w:br/>
                交通：旅游大巴车
                <w:br/>
                景点：亚龙湾国际玫瑰谷+南山文化旅游区 - 5A景区+天涯海角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三亚团队商务酒店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三亚--集合地/海口
                <w:br/>
              </w:t>
            </w:r>
          </w:p>
          <w:p>
            <w:pPr>
              <w:pStyle w:val="indent"/>
            </w:pPr>
            <w:r>
              <w:rPr>
                <w:rFonts w:ascii="微软雅黑" w:hAnsi="微软雅黑" w:eastAsia="微软雅黑" w:cs="微软雅黑"/>
                <w:color w:val="000000"/>
                <w:sz w:val="20"/>
                <w:szCs w:val="20"/>
              </w:rPr>
              <w:t xml:space="preserve">
                赠送【东方文化苑】或【文笔峰】（游览约 60 分钟） 【东方文化苑】是博鳌拥有的亚洲唯一的海景奇观，博鳌东方文化苑是可以触摸得到的海市蜃楼。博鳌是三江交汇的出海口，小小一方土地汇聚了江、河、湖、海、山、岭、泉、岛屿——八大地理地貌，是亚洲唯一、世界少有的生态地理奇迹。您只要进入“博鳌东方文化苑”便可将八大景观一览无余。
                <w:br/>
                “博鳌东方文化苑”还为您展示了植物世界的两个生命奇迹：一个千年不死的莲花神话、一种四季开放的传奇荷花。这里是博鳌的人文标志，是认识海南人文地理的最佳景区。；【文笔峰】位于海南省定安县的中部，它平地拔起，山色秀美，为定安八大名景之一。文笔峰从山腰至山顶主要由玄武岩和片理岩组成，山上植被茂盛，山顶常有云雾缭绕。文笔峰，又名文豪岭。"文笔"、"文豪"的意思就是：文采、有文采的人。古代这里出了不少的文人、才子，被明朝明神宗誉为"三朝硕士，一代伟人"的礼部尚书王弘诲，就出生在文笔峰脚下雷鸣镇龙梅村。王弘诲一生著作很多，文学上颇有成就，其中著有《南溟奇句录》、《尚友堂稿》等。龙梅村还有一座为纪念王弘诲所建的富有海南建筑特色的明代牌坊，建筑设计造型古朴雄伟、坚固大方，叫做"太史坊"。
                <w:br/>
                交通：旅游大巴车
                <w:br/>
                景点：跨境免税购+海洋科技馆+健康生活馆+文笔峰或东方文化苑或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两晚指定酒店
                <w:br/>
                用餐标准 含5正2早；早餐：围桌五点一粥（不用不退费）；
                <w:br/>
                正餐：十菜一汤（十人一桌）；
                <w:br/>
                正餐餐标：20元/人/餐；（放弃费用不退）
                <w:br/>
                旅游用车 海南地接指定委派GPS安全监控系统旅游车配置空调旅游车（一人一个正座）
                <w:br/>
                景点门票 行程中注明含的景点第一道门票
                <w:br/>
                标准 小孩收费标准：
                <w:br/>
                2岁-1.2米以下含车
                <w:br/>
                2岁-1.2米以下含车餐
                <w:br/>
                1.2以上-15岁含车餐票
                <w:br/>
                15-26岁全含
                <w:br/>
                超过6人以上拒绝单男全男不收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2.不含全程入住酒店产生的单房差及加床费用、不占床位游客不含早餐；
                <w:br/>
                3.不含因交通延误、取消等意外事件或不可抗力原因导致的额外费用；
                <w:br/>
                4.不含儿童报价以外产生的其他费用，需游客自理；
                <w:br/>
                5.不含因旅游者违约、自身过错、自身疾病等自身原因导致人身财产损失而额外支付费用；
                <w:br/>
                6.不含景区内二道门票、观光车、电瓶车、缆车、索道、动车票等费用；
                <w:br/>
                7.赠送的项目不用/不参观费用不退；因修路，景区长时间排队等不可抗力原因造成赠送项目去不成的费用不退；
                <w:br/>
                8.团队统一返海口散团，不含游客再返其他目的地费用自理；
                <w:br/>
                9.不含“旅游费用包含”内容以外的所有费用；
                <w:br/>
                10.不含旅游意外保险(建议旅游者购买)。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 周岁以上）带好有效的证件（身份证），儿童带好户口本。
                <w:br/>
                2、团队出发前 24 小时内解除合同的游客，需补交已经产生的旅游车位费 100 元/人及合同约定的其他费用。
                <w:br/>
                3、请带好必备的防晒与防凉外套，自备清热解暑晕车的药或冲剂，尽量穿旅游鞋，避免穿皮鞋、高跟鞋。
                <w:br/>
                4、本产品为打包价格，持有军官证、导游证、老年证、残疾证、学生证等证件的游客均无额外优惠。
                <w:br/>
                5、有精神病史、传染病、重大手术疾病史者，恕不接待。
                <w:br/>
                6、赠送项目如因不可抗拒因素造成不能游玩，费用不退。
                <w:br/>
                7、全程不提供自然单间，单住请补齐单房差，拼住使用三人间或加床，出现单男单女需现补单房差。
                <w:br/>
                8、参加登山、雨林徒步等活动时请根据自身状况量力而行，注意安全。
                <w:br/>
                9、自由活动期间游客需注意财产及人身安全，安全责任由当事游客自行负责。游客若途中擅自离团，未产生的 费用不退还。
                <w:br/>
                10、请游客配合导游如实填写《游客意见书》，如产生投诉以意见书为主要诉求依据，不填或虚填者的投诉将无法 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2025-06-26T19:04:04+08:00</dcterms:created>
  <dcterms:modified xsi:type="dcterms:W3CDTF">2025-06-26T19:04:04+08:00</dcterms:modified>
</cp:coreProperties>
</file>

<file path=docProps/custom.xml><?xml version="1.0" encoding="utf-8"?>
<Properties xmlns="http://schemas.openxmlformats.org/officeDocument/2006/custom-properties" xmlns:vt="http://schemas.openxmlformats.org/officeDocument/2006/docPropsVTypes"/>
</file>