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多瑙河乐章 25 人团 奥地利·捷克·匈牙利13天行程单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C00317085921728B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参考航班：CA841    PEK/VIE    0250/0705
                <w:br/>
                参考航班：CA720    BUD/PEK   1220/0410+1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#便捷航空#
                <w:br/>
                优选中国国际航空往返直飞，赠送联运，省时舒适 #甄选住宿#
                <w:br/>
                全程 4-5 星级酒店booking 评分不低于 7.5，升级二晚五星、一晚湖区特色酒店，布拉格、杰尔、布达佩斯连住 #热门景点#
                <w:br/>
                布拉格城堡+黄金巷+人骨教堂+克鲁姆洛夫城堡+皮尔森啤酒工厂+圣沃尔夫冈湖游船+沙夫山小火车+梅尔克修道院+美泉 宫+金色大厅+渔人城堡+维也纳/布拉格/布达佩斯三城自由活动+赠送斯洛伐克首都游
                <w:br/>
                #美食体验#
                <w:br/>
                捷克肘子三道式+奥地利烤排骨+哈尔施塔特湖区鱼餐 #湖区深度#
                <w:br/>
                哈尔施塔特-奥地利醉美小镇之一，世界文化遗产&amp;奥地利中部盐湖度假区-圣沃尔夫冈湖区游船&amp;沙夫山小火车 #奥莱嗨购#
                <w:br/>
                潘多夫名品奥特莱斯自由购物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从出发地前往北京集合，准备搭乘中国国际航空公司客机前往奥地利首都 - 维也纳。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北京-(飞机)-维也纳-(大巴约146 公里)-布尔诺-(大巴约 206 公里)- 布拉格
                <w:br/>
              </w:t>
            </w:r>
          </w:p>
          <w:p>
            <w:pPr>
              <w:pStyle w:val="indent"/>
            </w:pPr>
            <w:r>
              <w:rPr>
                <w:rFonts w:ascii="微软雅黑" w:hAnsi="微软雅黑" w:eastAsia="微软雅黑" w:cs="微软雅黑"/>
                <w:color w:val="000000"/>
                <w:sz w:val="20"/>
                <w:szCs w:val="20"/>
              </w:rPr>
              <w:t xml:space="preserve">
                CA841  PEK/VIE  0250/0705
                <w:br/>
                北京直飞维也纳，抵达后专车前往捷克首都 - 布拉格。
                <w:br/>
                ●【布尔诺】（游览不少于 1 小时）,是捷克南摩拉维亚省首府，也是捷克的第二大都市， 是重要的工业城和铁路枢纽。作为摩拉维亚省首府，布尔诺拥有许多珍贵文化遗迹，在山 丘城堡、教堂和博物馆中都可见证风华历史。
                <w:br/>
                ●【布尔诺老市政厅】外观（游览不少于 15 分钟）,为布尔诺地标建筑，入口上方正中的  石雕塔楼向一侧倾向，据传为 1511 年建筑师为得到足够报酬的报复。市政厅底层现为布尔 诺游客信息中心，市政厅钟楼对外开放，可登高鸟瞰布尔诺老城风光。
                <w:br/>
                ●【布尔诺自由广场】外观（游览不少于 15 分钟）,是布尔诺的主广场，位于老城中心。 自由广场非常热闹，经常有艺人在表演，时不时的还有电车穿过，广场的一角是纪念柱， 老市政厅也在广场边上，这里还有大型超市，很多美味的餐馆以及纪念品店。
                <w:br/>
                ●【库特纳霍拉】（游览不少于 1 小时）,在全盛时期的波希米亚王国，库特纳霍拉在经济 和政治力量上仅次于布拉格的第二个最重要的城市，这个城市影响力的秘密被隐藏在地下  —当地的银矿财富。“库特纳”在古捷克语是“采银”的含义，该城市不但为自己带来了  名气及权力，同时也由此得名。其鼎盛时期从这里开采出的银矿占整个欧洲约三分之一。
                <w:br/>
                ●【人骨教堂】入内（游览不少于 30 分钟）,教堂本身建造于 15 世纪后期，建筑风格混合 了哥特式和曼努埃尔式，内部的装饰是用人骨做成的，让死亡和美丽联结了起来，令人唏  嘘感慨。教堂中心的大型烛台用了人体所有骨骼拼接而成， 每样至少一根。4 座骨骸堆砌而 成的巨大金字塔矗立在教堂四角，骨头制成的十字架、圣杯和圣体匣装饰着圣坛。教堂里  还有一个由骨头制成的施瓦岑贝格家族盾形纹章。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Hotel Duo - Hotel Prague，Hotel Uno Prague 或同级四星酒店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
                <w:br/>
              </w:t>
            </w:r>
          </w:p>
          <w:p>
            <w:pPr>
              <w:pStyle w:val="indent"/>
            </w:pPr>
            <w:r>
              <w:rPr>
                <w:rFonts w:ascii="微软雅黑" w:hAnsi="微软雅黑" w:eastAsia="微软雅黑" w:cs="微软雅黑"/>
                <w:color w:val="000000"/>
                <w:sz w:val="20"/>
                <w:szCs w:val="20"/>
              </w:rPr>
              <w:t xml:space="preserve">
                ●【布拉格】（游览不少于 2 小时）,是捷克的首都和第一大城市，同时是一座著名的旅游 城市，市内拥有为数众多的各个历史时期、各种风格的建筑。布拉格的建筑给人整体上的  观感是建筑顶部变化特别丰富，并且色彩极为绚丽夺目，号称欧洲至为美丽的城市之一，
                <w:br/>
                也是全球第一个整座城市被指定为世界文化遗产的城市。
                <w:br/>
                ●【布拉格城堡区】入内（游览不少于 30 分钟）,建于 9 世纪，该城堡被联合国定为世界 文化遗产。在城堡山的观景台俯瞰笼罩在色阳光下的布拉格，伏尔塔瓦河从城中穿过，高 高低低的塔尖连城一片，整个城市金碧辉煌、格外美丽。
                <w:br/>
                ●【黄金巷】入内（游览不少于 30 分钟）,是布拉格城堡中有名的景点之一。它虽然名为“黄 金”，但并非由黄金打造，而是古时打造金器的工匠们居住的地方；因聚集不少为国王炼  金的术士，因而有此名称。
                <w:br/>
                ●【圣维特大教堂】外观（游览不少于 15 分钟）,该教堂曾为历代皇帝举行加冕典礼，在 欧洲建筑史上有「建筑之宝」的美誉，如今在教堂内还收藏有十四世纪神圣罗马帝国波希 米亚国王查理四世的纯金皇冠、金球及令牌。
                <w:br/>
                ●【查理大桥】外观（游览不少于 15 分钟）,建于十四世纪，全长 520 公尺，桥的两旁耸立着 30 尊出自 17-18 世纪艺术大师之手的雕像，被欧洲人称为“欧洲的露天巴洛克塑像美 术馆”。现今它已然成为了布拉格景点的代表， 常有人说“走过这座桥才算来过布拉格”。 ●【布拉格老城广场】外观（游览不少于 1 小时）,人潮络绎不绝、生气蓬勃又富饶古意的 旧城广场；外观以哥德式双塔建筑著称的提恩教堂以及旧市政厅受游客欢迎的墙上的天文  钟，每到整点，天文钟上方的窗户开启，一旁的死神开始钟鸣，耶稣的十二门徒在圣保罗  的带领下一一移动现身，最后以鸡啼和钟响结束，另外还有分别代表欲望、贪婪和虚荣的  象征木偶。
                <w:br/>
                ●【布拉格天文钟】外观（游览不少于 15 分钟）,又称为“布拉格占星时钟”，是一座中 世纪天文钟，安装在老城广场的老城市政厅的南面墙上。这座精美别致的中世纪自鸣钟至 今走时准确，每到整点，钟表盘上方的窗户会向内开启，耶稣的十二信徒会依序现身，一 旁的死神则开始鸣钟而上方的鸡也会振翅鸣啼，这个充满动感的整点报时，是所有旅人心 目中的布拉格之旅重点。
                <w:br/>
                <w:br/>
                之后前往餐厅，品尝捷克特色肘子三道式，菜式为汤+主菜+甜品。
                <w:br/>
                ●【布拉格自由活动】（游览不少于 3 小时）,布拉格老城保存着完整的中世纪建筑，欧洲 历史上出现过的建筑大多能在这里看到，有“露天建筑艺术博物馆”的美誉。漫步老城区, 可以看到众多带有尖顶、圆顶、扁顶的古老建筑，它们在阳光的照耀下闪闪发光。踩在石  板砌成的古老街道上，领略着“千塔之都”的万般姿态，让人仿佛置身于历史长河中。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Hotel Duo - Hotel Prague 或 Hotel Uno Prague 或同级四星酒店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布拉格-(大巴约 127公里)-卡罗维发利-(大巴约82公里)-皮尔森-(大 巴约 133 公里)-布杰约维采
                <w:br/>
              </w:t>
            </w:r>
          </w:p>
          <w:p>
            <w:pPr>
              <w:pStyle w:val="indent"/>
            </w:pPr>
            <w:r>
              <w:rPr>
                <w:rFonts w:ascii="微软雅黑" w:hAnsi="微软雅黑" w:eastAsia="微软雅黑" w:cs="微软雅黑"/>
                <w:color w:val="000000"/>
                <w:sz w:val="20"/>
                <w:szCs w:val="20"/>
              </w:rPr>
              <w:t xml:space="preserve">
                ●【卡罗维发利】（游览不少于 1 小时）,小巧的城镇充满热闹气氛，却又不减其优美典雅 的气质，自古吸引着欧洲贵族豪门、影视红星流连忘返。顺着小溪蜿蜒深处漫步，欣赏两  旁巴洛可样式建筑，拜访斯普鲁特温泉回廊、市场温泉回廊、磨坊温泉回廊。不妨买个造  型特殊的专用温泉杯，品饮一杯上乘温泉水。您可游览各式精品名店或驻留街头一品浓郁  咖啡，一享欧式浪漫风情。
                <w:br/>
                ●【市场温泉回廊】（游览不少于 15 分钟）,瑞士木造风格，点缀着无数星芒状的雕饰。 如今回廊下方共有两处温泉出水口，其中位于描绘卡罗维发利发迹壁画下方的出水口，正 是名为“查理四世”的温泉。回廊旁还有一座美丽的市集广场，这座迷你广场四周环绕着 色彩缤纷的房舍，给人一种童话的感觉。
                <w:br/>
                ●【皮尔森啤酒厂】入内（游览不少于 1 小时）,捷克共和国最大的酿酒厂，1842 年建立， 现已成为全球主要的啤酒出口商，出口啤酒到全球 50 多个国家。如果你是一位啤酒爱好者， 那就一定不能错过这里，在古香古色的啤酒厂大门后，有两个新旧啤酒厂开放给游客参观。 在这里你不仅可以了解皮尔森啤酒的酿造过程，还可以品尝到纯酿的鲜啤。
                <w:br/>
                ●【布杰约维采】（游览不少于 1 小时）,百威啤酒源于此地，13 世纪起就以酿造啤酒而知名，所以又被称为“百威小镇 ”。布杰约维采位于捷克中南部，是一个历史悠久的古镇， 有极为明显的中欧地区民族风格，古镇保存的很完好。
                <w:br/>
                ●【布杰约维采市政厅】外观（游览不少于 15 分钟）,市政厅是普热米斯尔•奥托卡二世广 场周边重要的古建筑，拥有保存完好的巴罗克风格外立面。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Clarion Congress Hotel  České  Budějovice  或 VITA  SPA  Hotel 或同级 四酒店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布杰约维采-(大巴约26 公里)-克鲁姆洛夫-(大巴约217 公里)-萨 尔茨堡
                <w:br/>
              </w:t>
            </w:r>
          </w:p>
          <w:p>
            <w:pPr>
              <w:pStyle w:val="indent"/>
            </w:pPr>
            <w:r>
              <w:rPr>
                <w:rFonts w:ascii="微软雅黑" w:hAnsi="微软雅黑" w:eastAsia="微软雅黑" w:cs="微软雅黑"/>
                <w:color w:val="000000"/>
                <w:sz w:val="20"/>
                <w:szCs w:val="20"/>
              </w:rPr>
              <w:t xml:space="preserve">
                ●【克鲁姆洛夫】（游览不少于 2 小时）,又名 CK 小镇，于 1992 年被联合国教科文组织列 为世界文化遗产。伏尔他瓦河倒 S 型的河湾，将古城分为城堡区，下游谷地及旧城区三部  分。走进这座欧洲美丽的中古小城，时间仿佛停留在十八世纪，这充满中世纪迷人气息的  小镇，白墙、红瓦、石板路处处可见，令人陶醉其中。
                <w:br/>
                ●【克鲁姆洛夫城堡】入内（游览不少于 30 分钟）,兴建于 1240 年，气势磅礴，色泽艳丽， 是捷克除布拉格城堡之外至大的一个古堡，也是 CK 小镇的代表和象征。城堡中有一个保存  完好的巴洛克式剧场以及一些原始的布景和道具。
                <w:br/>
                ●【萨尔茨堡】（游览不少于 2 小时）,地处阿尔卑斯山北麓、是音乐神童莫扎特和指挥家 卡拉扬的诞生。阿尔卑斯山的秀丽风光与丰富多采的建筑艺术浑然一体，使萨尔茨堡被誉  为世界美丽城市之一，老城被列为世界文化遗产。沿着多年前那令无数世人痴迷的影片《音 乐之声》的痕迹，体验这座城市的音乐精髓。
                <w:br/>
                ●【莫扎特广场】（游览不少于 15 分钟）,位于主教广场东北侧，广场上的莫扎特塑于 1842 年落成， 1997 年萨尔茨堡老城被列入世界文化遗产名录时，塑像前面的地面上的刻字记录  了这一历史时刻。
                <w:br/>
                ●【莫扎特故居】外观（游览不少于 15 分钟）,一座米黄色的六层楼房，是萨尔茨堡老城   区粮食胡同中最夺眼球的建筑，黄色鲜艳外墙，悬挂起红白相间的奥地利国旗，Mozarts     Geburtshaus 的欧式白色艺术字醒目地镶在外墙上，建筑已被打造成莫扎特的专属博物馆。 音乐人朝圣之地，能参观莫扎特一家的居住环境，亲眼看见小提琴家莫扎特爸爸对儿子出   生兴奋喜悦的信件、小莫儿时用过的乐器与物件、关于这名伟大音乐家的肖像画作与纪念   品等。
                <w:br/>
                ●【米拉贝尔花园】（游览不少于 15 分钟）,有以希腊神话为主题的雕像、此起彼落的喷   泉及花团锦簇的花坛，是电影《音乐之声》中，女主角玛丽带着孩子们欢唱“Do Re Mi” 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Hotel HABERL Attersee 或 hotel scherer salzburg 或 Theater Hotel Salzburg 或同级湖区特色酒店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萨尔茨堡-(大巴约35 公里)-圣沃尔夫冈-(大巴约 40 公里)-哈尔施 塔特-(大巴约 121 公里)-林茨
                <w:br/>
              </w:t>
            </w:r>
          </w:p>
          <w:p>
            <w:pPr>
              <w:pStyle w:val="indent"/>
            </w:pPr>
            <w:r>
              <w:rPr>
                <w:rFonts w:ascii="微软雅黑" w:hAnsi="微软雅黑" w:eastAsia="微软雅黑" w:cs="微软雅黑"/>
                <w:color w:val="000000"/>
                <w:sz w:val="20"/>
                <w:szCs w:val="20"/>
              </w:rPr>
              <w:t xml:space="preserve">
                早餐后，前往湖区小镇哈尔施塔特游览。
                <w:br/>
                ●【圣沃夫冈】（游览不少于 2 小时）,是圣沃尔夫冈湖（Wolfgang see）边上的小镇，圣  沃尔夫冈湖是萨尔茨卡默古特最有名的湖，周围被茂密的林带、绿地和陡峭的群山环抱着。 小镇宁静古朴，自然风景秀丽，每座房子都有自己的色调以及精致的装修。
                <w:br/>
                ●【圣沃尔夫冈湖游船】入内（游览不少于 15 分钟）,圣沃尔夫冈湖因歌剧《圣沃尔夫冈  湖的白骑士》而闻名， 这出歌剧已经超越了奥地利的国界，在全球扬名。同时著名影片《音  乐之声》一开场的醉人湖光山色就是在这里拍摄的。乘船行与其间， 欣赏沿途的迷人风光。 ●【沙夫山蒸汽火车】入内（游览不少于 30 分钟）,《音乐之声》里那群孩子们乘着蒸汽  小火车登山前去野餐的场景就是描绘的这里。在山顶可以俯瞰萨尔茨卡默古特湖区惊艳的  七湖全景。小火车已经运营了近 120 年的时间，以奥地利境内陡峭的齿轨铁路线路而闻名， 搭乘小火车欣赏着车外绝美的自然风光真是一次让人难忘的体验。
                <w:br/>
                ●【哈尔施塔特】（游览不少于 1 小时）,被誉为“明信片”小镇，是一座在巍巍青山和宝 石般的湖泊间伫立的湖畔世遗小镇。以具有哥特式屋顶的天主教堂和细尖塔的清教徒教堂  为中心，散布着建于山坡斜面色彩斑斓的住宅、庭院以及花团锦蔟的露天咖啡厅。漫步在  风景如画的小镇上，细细品味小镇的万千风情。
                <w:br/>
                游览结束后，享用特色湖区鳟鱼餐。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午餐：特色湖区鳟鱼餐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Courtyard by Marriott Linz 或 Amedia linz 或同级四星酒店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林茨-(大巴约 101 公里)-梅尔克-(大巴约87 公里)-维也纳
                <w:br/>
              </w:t>
            </w:r>
          </w:p>
          <w:p>
            <w:pPr>
              <w:pStyle w:val="indent"/>
            </w:pPr>
            <w:r>
              <w:rPr>
                <w:rFonts w:ascii="微软雅黑" w:hAnsi="微软雅黑" w:eastAsia="微软雅黑" w:cs="微软雅黑"/>
                <w:color w:val="000000"/>
                <w:sz w:val="20"/>
                <w:szCs w:val="20"/>
              </w:rPr>
              <w:t xml:space="preserve">
                ●【梅尔克】（游览不少于 1 小时 30 分钟）,是瓦豪河谷的起点，2000 年被列入世界文化遗产名录。这里风光旖旎、绿树成荫，红顶彩墙的房屋保持着欧洲中世纪建筑的特色，华 丽的古建筑装点着这座小镇，宛如一颗明珠坠在多瑙河上。走进梅尔克小镇，这里悠然自 得、宁静祥和的生活方式让人流连忘返。
                <w:br/>
                ●【梅尔克修道院】入内（游览不少于 1 小时）,这座建于 1089 的本笃会修道院是奥地利 瓦豪地区的一个巅峰杰作，被誉为巴洛克的明珠，院内有精美的壁画，图书馆藏有无数的 中世纪手稿。由于其名望和学术价值，因而免于拿破仑战争的破坏。小镇也因修道院得以 闻名。
                <w:br/>
                ●【维也纳】（游览不少于 2 小时）,奥地利首都，欧洲著名的大都市。这里古典音乐艺术 气氛浓郁，被誉为“世界音乐之都”。自 13 世纪中期至 20 世纪初期，维也纳曾分别作为  神圣罗马帝国、奥地利帝国和奥匈帝国的首都及统治中心而闻名世界，在哈布斯堡王朝几  百年的统治时期，维也纳一度发展为欧洲的文化和政治中心。
                <w:br/>
                ●【美泉宫】入内（游览不少于 1 小时）,美泉宫被视为欧洲非常漂亮的巴洛克式宫殿之一， 曾是哈布斯堡王朝的行宫。1848 年至 1916 年统治奥地利、后来与迷人的茜茜公主结婚的皇 帝弗朗茨 ·约瑟夫 1830 年曾在这里居住，几乎在这个宫殿度过了晚年。目前， 因为该宫殿 拥有的历史重要性、独特的地面和华丽的家具而成为联合国教科文组织的文化遗产的一部  分。
                <w:br/>
                ●【美泉宫后花园】入内（游览不少于 30 分钟）,是奥地利皇家花园，典型的法国式园林， 硕大的花坛两边种植着修剪整齐的绿树墙，绿树墙内是 44 座希腊神话故事中的人物。园林 的尽头是一座“海神泉”，向东便是皇宫名称由来但却不很起眼的“美泉”，美泉的正对  面是一片人造的罗马废墟和一块方尖碑。美泉宫的至高点是凯旋门，海神泉的西侧是动物  园和热带植物温室。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DOUBLETREE BY HILTON VIENNA SCHONBRUNN 或 Hampton by Hilton Vienna City West 或 Eventhotel Pyramide 或同级四星酒店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维也纳-(大巴约 124 公里)-杰尔
                <w:br/>
              </w:t>
            </w:r>
          </w:p>
          <w:p>
            <w:pPr>
              <w:pStyle w:val="indent"/>
            </w:pPr>
            <w:r>
              <w:rPr>
                <w:rFonts w:ascii="微软雅黑" w:hAnsi="微软雅黑" w:eastAsia="微软雅黑" w:cs="微软雅黑"/>
                <w:color w:val="000000"/>
                <w:sz w:val="20"/>
                <w:szCs w:val="20"/>
              </w:rPr>
              <w:t xml:space="preserve">
                ●【金色大厅】入内（游览不少于 1 小时）,“金色大厅”因其华丽的装潢而著称。阿波罗 和缪斯环绕穹顶，立柱采用古希腊女性的造型。和视觉外观同样无与伦比的还有空间声学  效果，那里的音响体验在世界上独一无二。维也纳爱乐乐团的新年音乐会每年都在金色大  厅上演，通过电视向全世界数百万观众转播。它早已不仅仅是古典音乐的圣殿。
                <w:br/>
                ●【圣史蒂芬大教堂】外观（游览不少于 30 分钟）,是维也那环城景观带上的著名建筑，
                <w:br/>
                享誉全球，是维也纳的象征。它坐落在维也纳市中心的中央， 故又有“维也纳心脏”之称。 整个教堂的建筑风格呈奇特的混合式，朝西的正门是罗马风格，尖塔是哥特式，而圣坛是  巴罗克风格。锥形入云的南塔，镶嵌在两侧屋顶的青黄拼花瓦片格外惹人注目。
                <w:br/>
                ●【维也纳城市公园】入内（游览不少于 30 分钟）,位于奥地利维也纳环城大道东侧，沿 着维也纳河而建立，这里的花钟、草坪和鸟群以及音乐家雕像形成相当优美的景象，是散 步和踏青的好去处。
                <w:br/>
                ●【英雄广场】外观（游览不少于 15 分钟）,是匈牙利首都布达佩斯的中心广场，是一个融合了历史、艺术和政治的胜迹。匈牙利人民为庆祝建国 1000 周年建立了英雄广场，并竖 起一座千年纪念碑。广场完工于 1896 年，千年纪念碑顶端有一位加百利天使，天使手捧伊 斯特万国王加冕时的王冠，象征着匈牙利由此转为基督教国家。
                <w:br/>
                ●【维也纳市政厅】外观（游览不少于 15 分钟）,非常宏伟的新哥特式建筑，是维也纳市  长和市议会的驻地。市政厅正面有 5 座尖塔，中间的正塔高 98 米。当年修建市政厅时， 教 会对非教堂建筑的高度有严格的规定（不得超过 100 米），设计师巧妙地在塔尖加上一尊  高 3.4 米的“市政厅铁人”，显示了人们对旧势力的挑战。
                <w:br/>
                ●【维也纳自由活动】（游览不少于 3 小时）,老城区以维也纳的灵魂——圣史蒂芬大教堂 为中心，它旁边的几条主要街道都是步行者的天堂。在这里时髦的商店和老字号的咖啡馆  并肩而立，一幢幢豪华的老建筑诉说着哈布斯堡帝国曾经的繁荣。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午餐：奥地利烤排骨套餐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Gyirmót Sport &amp; Wellness Hotel 或 Hotel Famulus 或同级四星酒店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杰尔-(大巴约 76 公里)-潘多夫-(大巴约 35 公里)-布拉迪斯拉发-(大 巴约 80 公里)-杰尔
                <w:br/>
              </w:t>
            </w:r>
          </w:p>
          <w:p>
            <w:pPr>
              <w:pStyle w:val="indent"/>
            </w:pPr>
            <w:r>
              <w:rPr>
                <w:rFonts w:ascii="微软雅黑" w:hAnsi="微软雅黑" w:eastAsia="微软雅黑" w:cs="微软雅黑"/>
                <w:color w:val="000000"/>
                <w:sz w:val="20"/>
                <w:szCs w:val="20"/>
              </w:rPr>
              <w:t xml:space="preserve">
                ●【潘多夫奥特莱斯】（游览不少于 3 小时）,购物村为典型的布尔根兰地区风格的建筑， 崭新设计的广场内有 600 余家来自世界各地的品牌，常年提供 30%到70%的优惠，包括
                <w:br/>
                Armani, Adidas, Bally, Burberry, Gucci, Nike, Zegna 等耳熟能详的品牌。除此之外， 游客在这里还有机会参与购物中心举办的季节性娱乐活动。
                <w:br/>
                ●【布拉迪斯拉发】（游览不少于 2 小时）,它位于小咯尔巴仟山山麓和欧洲多瑙河两岸， 有多处宝贵的文化和历史古迹，又有静谧而未加雕琢的自然风光。多瑙河从城中穿过，满 是巴洛克古老建筑的老城位于多瑙河的北岸。
                <w:br/>
                ●【布拉迪斯拉发圣马丁教堂】外观（游览不少于 15 分钟）,教堂是一幢经典的哥特式，
                <w:br/>
                其特点是高耸的尖顶在圣马丁大教堂建筑中体现出来。教堂内拥有三个大小相等的通廊，
                <w:br/>
                为前来礼拜的人提供了广阔的空间和明亮的灯光，教堂的室内构造和装饰也十分值得一看， 拱形的穹顶给人肃穆感，还有很多精美的雕塑。
                <w:br/>
                ●【布拉迪斯拉发老城区】（游览不少于 30 分钟）,是这座城市值得一游的地方之一，这 里的古代建筑保存得非常完好，一座座饱经沧桑的历史遗迹都在对人们无声地讲述着它们 经历过的时光与故事。在这里随处可见富有创意的店铺招牌和街头雕塑，还有扮成雕像的 形形色色的街头艺术家。
                <w:br/>
                ●【布拉迪斯拉发城堡】远观,布拉迪斯拉发城堡位于多瑙河岸边的一座丘陵上，是座白红 相间、四四方方的建筑，样子有点像立着四根帐杆的大床。历史背景这里曾经是古罗马人  城堡的一部分，直到 10 世纪，匈牙利王国时期，此处建造了一座石头城堡成为军事要塞。 现在，城堡内有历史博物馆、音乐博物馆，供游人参观。城堡所在的丘陵也被装扮一新，
                <w:br/>
                游客可在丘陵上俯瞰多瑙河。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Gyirmót Sport &amp; Wellness Hotel 或 Hotel Famulus 或同级四星酒店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杰尔-(大巴约 143 公里)-圣安德烈-(大巴约25 公里)-布达佩斯
                <w:br/>
              </w:t>
            </w:r>
          </w:p>
          <w:p>
            <w:pPr>
              <w:pStyle w:val="indent"/>
            </w:pPr>
            <w:r>
              <w:rPr>
                <w:rFonts w:ascii="微软雅黑" w:hAnsi="微软雅黑" w:eastAsia="微软雅黑" w:cs="微软雅黑"/>
                <w:color w:val="000000"/>
                <w:sz w:val="20"/>
                <w:szCs w:val="20"/>
              </w:rPr>
              <w:t xml:space="preserve">
                ●【杰尔】（游览不少于 1 小时）,系匈牙利第五大城市，因拉布卡河和拉巴河在此交汇流 入多瑙河的莫雄支流而有“水城”之称。圣伊斯特万国王在这里建立了久尔主教教区。该  城市最古老的建筑为建造于 13 世纪的塔式住宅，非常具有特色。
                <w:br/>
                ●【杰尔古城】（游览不少于 30 分钟）,老城区内的小镇建筑古典别致，周围的游客也不  多，一石一弄间，你会突然恍惚：这里很像是意大利的古镇，更有几分南京老门东的熟悉  景象。景美人少是凹造的最佳外景拍摄地。漫步古城墙边，细细体会几百年前执政者为了  保护城池而不惜将城烧毁，也不愿意被土耳其军队入侵糟蹋的复杂心境。如今， 老城新建， 焕然一新。
                <w:br/>
                ●【圣安德烈】（游览不少于 1 小时）,圣安德烈虽没有大城市的繁华和热闹，却有着瑰丽 的色彩和宁静的生活，古色古香的小巷、圆石铺成的小道以及风情万种的咖啡馆和小店构  成了圣安德烈优雅浪漫的街景，漫步在街巷间仿佛回到了十八世纪，这份穿越时空的古朴  让久居都市的人们感受到了一份难得的闲适和安宁。匈牙利很多的艺术家也喜欢聚集在此， 因此这里也被称作“艺术小镇”。
                <w:br/>
                ●【布达佩斯】（游览不少于 2 小时）,有“东欧巴黎”和“多瑙河明珠”的美誉。被联合 国教科文组织列为珍贵的世界遗产之一。
                <w:br/>
                ●【渔人城堡】入内（游览不少于 1 小时）,渔人堡是一座两层的白色建筑群，融合了新哥 特、新罗马式以及匈牙利当地特色的建筑风格， 被评为匈牙利令人印象最深的杰出建筑群。 中世纪时，这里的渔民负责保卫这一段城墙，渔人堡由此得名。渔人堡素有布达佩斯瞭望  台之称，可以鸟瞰布达佩斯全城美丽的风光。
                <w:br/>
                ●【马加什教堂】外观（游览不少于 15 分钟）,马加什教堂外观属新歌德式，其蕴含了匈 牙利民俗、新艺术风格和土耳其设计等多种色彩，精雕细琢装饰的石造尖塔与色彩缤纷的 马赛克镶嵌屋顶是这教堂的特色。教堂独具匠心地将高高的钟楼修建在教堂的一角，这使 得整座建筑一下子变得轻盈，少了其他教堂的沉重与拘谨。历代匈牙利国王的加冕仪式皆 在此举行，故又有“加冕教堂”之称。
                <w:br/>
                ●【多瑙河游船】入内（游览不少于 1 小时 15 分钟）,多瑙河是隔绝布达和佩斯这两座城 市的惟一自然因素，但戏剧性的是，也正是它，将这两座城市紧密的连结在一起。游弋于 多瑙河上，国会大厦、博物馆、市政厅以及玛格丽特桥、链子桥、伊丽莎白桥、自由桥、 裴多菲桥等建筑逐一映入眼帘，蔚为壮观。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Pullman Budapest 或同级五星酒店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
                <w:br/>
              </w:t>
            </w:r>
          </w:p>
          <w:p>
            <w:pPr>
              <w:pStyle w:val="indent"/>
            </w:pPr>
            <w:r>
              <w:rPr>
                <w:rFonts w:ascii="微软雅黑" w:hAnsi="微软雅黑" w:eastAsia="微软雅黑" w:cs="微软雅黑"/>
                <w:color w:val="000000"/>
                <w:sz w:val="20"/>
                <w:szCs w:val="20"/>
              </w:rPr>
              <w:t xml:space="preserve">
                ●【布达佩斯国会大厦】外观（游览不少于 15 分钟）,屹立在多瑙河畔的国会大厦，是匈 牙利的地标性建筑。国会大厦融合了匈牙利的民族风格，属于新哥特式建筑风格。国会大 厦主要的厅室里装饰着匈牙利历史名人的肖像和雕塑以及巨幅壁画。
                <w:br/>
                ●【中央大市场】入内（游览不少于 30 分钟）,了解一座城市最好的方式，就是从一座城 市的传统集市开始。在多瑙河佩斯一侧的自由桥桥头旁边，有一座壮观的新哥特式建筑， 古色古香，由设计巴黎艾菲尔铁塔的设计师设计，那就是布达佩斯著名的“百年市场”。 当年一些西方国家政要来匈访问，这里几乎是必到的参观之处。
                <w:br/>
                ●【安德拉什大街】（游览不少于 30 分钟）,是布达佩斯标志性的林荫大道，它连结伊丽 莎白广场与城市公园，两边是美丽的新文艺复兴宫殿和房屋，具有美丽的立面、楼梯及室 内设计，2002 年被列为世界遗产。
                <w:br/>
                ●【英雄广场】（游览不少于 15 分钟）,是匈牙利首都布达佩斯的中心广场，是一个融合  了历史、艺术和政治的胜迹。匈牙利人民为庆祝建国 1000 周年建立了英雄广场，并竖起一 座千年纪念碑。广场完工于 1896 年，千年纪念碑顶端有一位加百利天使，天使手捧伊斯特 万国王加冕时的王冠，象征着匈牙利由此转为基督教国家。
                <w:br/>
                ●【布达佩斯自由活动】（游览不少于 3 小时）,布达佩斯有“东欧巴黎”和“多瑙河明珠”
                <w:br/>
                的美誉。最重要的名胜都位于多瑙河畔。多瑙河是隔绝布达和佩斯这两座城市的惟一自然 因素，但戏剧性的是，也正是它，将这两座城市紧密的连结在一起。国会大厦、博物馆、 市政厅以及玛格丽特桥、链子桥、伊丽莎白桥、自由桥、裴多菲桥等建筑蔚为壮观。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Pullman Budapest 或同级五星酒店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布达佩斯-(飞机)-北京
                <w:br/>
              </w:t>
            </w:r>
          </w:p>
          <w:p>
            <w:pPr>
              <w:pStyle w:val="indent"/>
            </w:pPr>
            <w:r>
              <w:rPr>
                <w:rFonts w:ascii="微软雅黑" w:hAnsi="微软雅黑" w:eastAsia="微软雅黑" w:cs="微软雅黑"/>
                <w:color w:val="000000"/>
                <w:sz w:val="20"/>
                <w:szCs w:val="20"/>
              </w:rPr>
              <w:t xml:space="preserve">
                参考航班：CA720  BUD/PEK  1220/0410+1
                <w:br/>
                酒店早餐后，专车前往机场，准备搭乘国航客机返回北京。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安全抵达北京，结束此次难忘的奥地利、捷克、匈牙利之旅！请您准备好护照原件和往返 登机牌交给导游用于旅行社办理签证返程确认！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1.住宿：全程欧洲标准四-五星级酒店，其中二晚五星：以两人一房为标准、酒店内自助早餐
                <w:br/>
                2.用餐：正餐如行程所列，中式六菜一汤，不含酒水，三顿特色餐：捷克肘子特色三道式、哈尔施塔特鳟鱼和奥地利烤排骨；
                <w:br/>
                3.国际交通：国际间往返经济舱团体机票、机场税及燃油附加费；
                <w:br/>
                4.用车：境外旅游巴及专业外籍司机；
                <w:br/>
                5.签证：申根国家 ADS 旅游签证费用；
                <w:br/>
                6.门票：行程中所含的首道门票：布拉格城堡、黄金小港、皮尔森酿酒厂、克鲁姆洛夫城堡、圣沃尔夫冈游船、沙夫山小火车、梅 尔克修道院、人骨教堂、美泉宫、金色大厅含人工讲解、渔人城堡、多瑙河游船；
                <w:br/>
                7.保险：境外 30 万人民币基础旅游意外险。自备签证或免签的客人请自理旅游意外保险（我司强烈建议客人自行另外购买个人旅游 意外险，以便更全面保障自身利益）。
                <w:br/>
                8.含司机导游服务费。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1.全程单房差：4500 元/人/全程 注：酒店单房差仅指普通单人间（如团友要求大床单间或单独一人住标双，单房差另议）；
                <w:br/>
                a)**分房以团友报名的先后顺序安排拼房，若团友不接受此种方式或经协调最终不能安排，或出现单男单女且团中无同性别团员同 住的情况，需在出发前补单房差入住单人房；
                <w:br/>
                2.行程表费用包含项目以外或未提及活动项目所需的费用，例如行程不含的特殊门票、特殊交通、酒店内的私人消费等费用
                <w:br/>
                3.护照及未成年人公证及认证等费用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 5 岁的儿童可以安排不占床，成人团费减去单间差为不占床儿童的费用。此收费提供机位、车位、餐 位行程费用包含景点的门票，不提供酒店住宿床位和早餐。一间双标房最多只能接纳一位不占床的小童。儿童若占床位，则按照成 人标准收费。**若一个大人带一个 5 岁以下儿童参团，则须住一标间，以免给其他游客休息造成不便。
                <w:br/>
                2.老年人参团：70 岁以上（含 70 岁）老年人特殊保险费用（请视自身情况购买，并请签署健康承诺函及亲属知晓其参团旅行的同 意书）。
                <w:br/>
                3.自备签证：减签证费申根 800 元/人，英国 1000 元/人。自备签客人请提供护照首页和签证页报名，便于我司核对！如因客人未提 前签证页导致无法出境中国或入境欧洲，损失将由客人自行承担！
                <w:br/>
                4.其他：本产品为我公司包价产品，所有牵涉到的机票、酒店、用餐、景点门票等除特别说明的价格外均为一体价格，不得拆分， 若遇境外景点、火车等对青少年、老人优惠或者免费，均不在此列，无法退费，敬请谅解！
                <w:br/>
                5.游客意见点评：为持续提升和优化我们的产品及服务，请您协助我们进行产品满意度意见调查，感谢您的配合！
                <w:br/>
                <w:br/>
                <w:br/>
                <w:br/>
                <w:br/>
                <w:br/>
                6.WIFI：我公司提供的 WIFI 设备需在旅行结束后统一回收，如发现设备破损，赔偿细则如下：
                <w:br/>
                ①wifi设备丢失或不归还赔偿金额 500 元/台；
                <w:br/>
                ②设备液体进入导致损坏赔偿金额 500 元/台；
                <w:br/>
                ③设备外观损坏赔偿金额 200 元/台；
                <w:br/>
                ④设备屏幕严重刮花赔偿金额 100 元/台；
                <w:br/>
                ⑤USB 数据线丢失或不归还赔偿金额 10 元/根；
                <w:br/>
                ⑥BAG 包/收纳袋丢失或不归还赔偿金额 20 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 30 度的情况不超过两个月，且欧洲各国环保意识强，故至今欧洲部分酒店并不配备冷气 空调，并非酒店设施不达标准，敬请谅解；
                <w:br/>
                2.欧洲酒店强调建筑物本身的历史价值，故一些酒店因建筑主题架构无法进行改造，以致酒店房间有格局大小不一的状况。如因酒 店标准房间不够原因，酒店升级个别房间，此情况非本公司能掌控，并非差别待遇，敬请谅解；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 或出发后取消或替换任何一个旅游项目，亦有权缩短或延长旅程。产生的额外支出或损失，根据旅游法及合同约定各自承担相应责 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因部分旅游资源需提前预订的特殊性，本产品线路在旅行社成团后至出行前 29 天外取消的，也将产生实际损失，具体损失包括但不 限于机票、酒店等，如旅游者需要取消订单，应及时联系旅行社，旅行社除协助旅游者减损并退还未实际发生的损失费用外不再承 担其他赔偿责任。
                <w:br/>
                <w:br/>
                2.因为团队票的特殊性，双方在确认出票之后如因贵方原因或客人自身原因不走，我社有权收取所有票款。如尚未支付票款，我社 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2025-07-13T11:57:28+08:00</dcterms:created>
  <dcterms:modified xsi:type="dcterms:W3CDTF">2025-07-13T11:57:28+08:00</dcterms:modified>
</cp:coreProperties>
</file>

<file path=docProps/custom.xml><?xml version="1.0" encoding="utf-8"?>
<Properties xmlns="http://schemas.openxmlformats.org/officeDocument/2006/custom-properties" xmlns:vt="http://schemas.openxmlformats.org/officeDocument/2006/docPropsVTypes"/>
</file>